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5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97"/>
        <w:gridCol w:w="270"/>
        <w:gridCol w:w="125"/>
        <w:gridCol w:w="493"/>
        <w:gridCol w:w="1212"/>
        <w:gridCol w:w="742"/>
        <w:gridCol w:w="884"/>
        <w:gridCol w:w="14"/>
        <w:gridCol w:w="3209"/>
        <w:gridCol w:w="352"/>
        <w:gridCol w:w="2377"/>
        <w:gridCol w:w="1971"/>
      </w:tblGrid>
      <w:tr w:rsidR="004A29BB" w:rsidRPr="002256E7" w14:paraId="4617F123" w14:textId="77777777" w:rsidTr="003E1133">
        <w:trPr>
          <w:trHeight w:val="416"/>
          <w:jc w:val="center"/>
        </w:trPr>
        <w:tc>
          <w:tcPr>
            <w:tcW w:w="774" w:type="pct"/>
            <w:gridSpan w:val="2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79F9C9A8" w14:textId="77777777"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6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7EBA2485" w14:textId="77777777" w:rsidR="009B0C6A" w:rsidRPr="00423396" w:rsidRDefault="00D94FEF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ЗДРАВСТВО</w:t>
            </w:r>
          </w:p>
        </w:tc>
      </w:tr>
      <w:tr w:rsidR="004A29BB" w:rsidRPr="0027146C" w14:paraId="3759EB0C" w14:textId="77777777" w:rsidTr="003E1133">
        <w:trPr>
          <w:trHeight w:val="407"/>
          <w:jc w:val="center"/>
        </w:trPr>
        <w:tc>
          <w:tcPr>
            <w:tcW w:w="774" w:type="pct"/>
            <w:gridSpan w:val="2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1F8A9812" w14:textId="77777777"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6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22F8A18A" w14:textId="4E70B236" w:rsidR="009B0C6A" w:rsidRPr="004F0466" w:rsidRDefault="0027146C" w:rsidP="00596C1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ЗУБНО-СТОМАТОЛОШКИ ТЕХНИЧАР</w:t>
            </w:r>
          </w:p>
        </w:tc>
      </w:tr>
      <w:tr w:rsidR="004A29BB" w:rsidRPr="002256E7" w14:paraId="0EE8764F" w14:textId="77777777" w:rsidTr="003E1133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774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0F9B02E1" w14:textId="77777777"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6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48CA2B35" w14:textId="17B25BA6" w:rsidR="009B0C6A" w:rsidRPr="004F0466" w:rsidRDefault="000D778A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БОЛЕСТИ ЗУБА</w:t>
            </w:r>
          </w:p>
        </w:tc>
      </w:tr>
      <w:tr w:rsidR="004A29BB" w:rsidRPr="0027146C" w14:paraId="5EF91F1E" w14:textId="77777777" w:rsidTr="003E1133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774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070F7750" w14:textId="77777777"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6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7760FDE5" w14:textId="7DFA482B" w:rsidR="009B0C6A" w:rsidRPr="006A3FB6" w:rsidRDefault="00B40C08" w:rsidP="00596C1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ТЕОРЕТСКА НАСТАВА РАЗРАЂЕНА У 2 МОДУЛА</w:t>
            </w:r>
          </w:p>
        </w:tc>
      </w:tr>
      <w:tr w:rsidR="004A29BB" w:rsidRPr="0027146C" w14:paraId="01ADA7A9" w14:textId="77777777" w:rsidTr="003E1133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774" w:type="pct"/>
            <w:gridSpan w:val="2"/>
            <w:tcBorders>
              <w:right w:val="nil"/>
            </w:tcBorders>
            <w:shd w:val="clear" w:color="auto" w:fill="C6D9F1"/>
          </w:tcPr>
          <w:p w14:paraId="162BB584" w14:textId="77777777" w:rsidR="00C53CF9" w:rsidRPr="002256E7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6" w:type="pct"/>
            <w:gridSpan w:val="10"/>
            <w:tcBorders>
              <w:left w:val="nil"/>
            </w:tcBorders>
            <w:shd w:val="clear" w:color="auto" w:fill="C6D9F1"/>
          </w:tcPr>
          <w:p w14:paraId="25DF46D9" w14:textId="5843FF31" w:rsidR="00C53CF9" w:rsidRPr="00D94FEF" w:rsidRDefault="00F05903" w:rsidP="00C53CF9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НЕКРОЗА, ГАНГРЕНА И АПИКАЛНИ ПАРОДОНТИТИС</w:t>
            </w:r>
          </w:p>
        </w:tc>
      </w:tr>
      <w:tr w:rsidR="00072BD6" w:rsidRPr="002256E7" w14:paraId="1BFDA1C9" w14:textId="77777777" w:rsidTr="003E1133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71" w:type="pct"/>
            <w:tcBorders>
              <w:right w:val="nil"/>
            </w:tcBorders>
            <w:shd w:val="clear" w:color="auto" w:fill="C6D9F1"/>
          </w:tcPr>
          <w:p w14:paraId="7E05B40A" w14:textId="71EC52EA" w:rsidR="00C53CF9" w:rsidRPr="006A3FB6" w:rsidRDefault="00C53CF9" w:rsidP="00C53CF9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bookmarkStart w:id="0" w:name="_GoBack"/>
            <w:bookmarkEnd w:id="0"/>
            <w:r w:rsidR="006A3FB6">
              <w:rPr>
                <w:b/>
                <w:sz w:val="22"/>
                <w:szCs w:val="22"/>
                <w:lang w:val="sr-Cyrl-BA"/>
              </w:rPr>
              <w:t>202</w:t>
            </w:r>
            <w:r w:rsidR="000D778A">
              <w:rPr>
                <w:b/>
                <w:sz w:val="22"/>
                <w:szCs w:val="22"/>
                <w:lang w:val="sr-Cyrl-BA"/>
              </w:rPr>
              <w:t>2</w:t>
            </w:r>
            <w:r w:rsidR="006A3FB6">
              <w:rPr>
                <w:b/>
                <w:sz w:val="22"/>
                <w:szCs w:val="22"/>
                <w:lang w:val="sr-Cyrl-BA"/>
              </w:rPr>
              <w:t>.</w:t>
            </w:r>
          </w:p>
        </w:tc>
        <w:tc>
          <w:tcPr>
            <w:tcW w:w="338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3BD8E5F0" w14:textId="77777777"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  <w:tc>
          <w:tcPr>
            <w:tcW w:w="718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0AF9EDCD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652" w:type="pct"/>
            <w:gridSpan w:val="4"/>
            <w:tcBorders>
              <w:left w:val="nil"/>
              <w:right w:val="nil"/>
            </w:tcBorders>
            <w:shd w:val="clear" w:color="auto" w:fill="C6D9F1"/>
          </w:tcPr>
          <w:p w14:paraId="31247B22" w14:textId="77777777" w:rsidR="00C53CF9" w:rsidRPr="002256E7" w:rsidRDefault="00C53CF9" w:rsidP="00C53CF9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86" w:type="pct"/>
            <w:tcBorders>
              <w:left w:val="nil"/>
              <w:right w:val="nil"/>
            </w:tcBorders>
            <w:shd w:val="clear" w:color="auto" w:fill="C6D9F1"/>
          </w:tcPr>
          <w:p w14:paraId="5F94A0E4" w14:textId="0FC69E4F" w:rsidR="00C53CF9" w:rsidRPr="00953AEE" w:rsidRDefault="00C53CF9" w:rsidP="00C53CF9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D94FEF">
              <w:rPr>
                <w:b/>
                <w:sz w:val="22"/>
                <w:szCs w:val="22"/>
                <w:lang w:val="sr-Cyrl-BA"/>
              </w:rPr>
              <w:t xml:space="preserve">     0</w:t>
            </w:r>
            <w:r w:rsidR="00D33362">
              <w:rPr>
                <w:b/>
                <w:sz w:val="22"/>
                <w:szCs w:val="22"/>
                <w:lang w:val="sr-Cyrl-BA"/>
              </w:rPr>
              <w:t>2</w:t>
            </w:r>
          </w:p>
        </w:tc>
        <w:tc>
          <w:tcPr>
            <w:tcW w:w="735" w:type="pct"/>
            <w:tcBorders>
              <w:left w:val="nil"/>
            </w:tcBorders>
            <w:shd w:val="clear" w:color="auto" w:fill="C6D9F1"/>
          </w:tcPr>
          <w:p w14:paraId="63ED26FD" w14:textId="77777777"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</w:tr>
      <w:tr w:rsidR="00C53CF9" w:rsidRPr="002256E7" w14:paraId="31A3413A" w14:textId="77777777" w:rsidTr="00D94FEF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2"/>
            <w:vAlign w:val="center"/>
          </w:tcPr>
          <w:p w14:paraId="6C3468BE" w14:textId="77777777" w:rsidR="00C53CF9" w:rsidRPr="002256E7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53CF9" w:rsidRPr="0027146C" w14:paraId="22737549" w14:textId="77777777" w:rsidTr="00D94FEF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2"/>
            <w:vAlign w:val="center"/>
          </w:tcPr>
          <w:p w14:paraId="56C76FAC" w14:textId="77777777" w:rsidR="00C53CF9" w:rsidRDefault="00D94FEF" w:rsidP="003C312A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</w:t>
            </w:r>
            <w:r w:rsidR="00F05903">
              <w:rPr>
                <w:sz w:val="22"/>
                <w:szCs w:val="22"/>
                <w:lang w:val="ru-RU"/>
              </w:rPr>
              <w:t xml:space="preserve">   </w:t>
            </w:r>
            <w:r>
              <w:rPr>
                <w:sz w:val="22"/>
                <w:szCs w:val="22"/>
                <w:lang w:val="ru-RU"/>
              </w:rPr>
              <w:t>-</w:t>
            </w:r>
            <w:r w:rsidR="00F05903">
              <w:rPr>
                <w:sz w:val="22"/>
                <w:szCs w:val="22"/>
                <w:lang w:val="ru-RU"/>
              </w:rPr>
              <w:t>Стицање основних знања о некрозним и гангренозним промјенама пулпе, апикалном пародонтитису те принципима рада у терапији.</w:t>
            </w:r>
          </w:p>
          <w:p w14:paraId="5F0A1FD1" w14:textId="2D9C3040" w:rsidR="00F05903" w:rsidRPr="002256E7" w:rsidRDefault="00F05903" w:rsidP="003C312A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    Лијечење зуба код пацијената са посебним потребама.</w:t>
            </w:r>
          </w:p>
        </w:tc>
      </w:tr>
      <w:tr w:rsidR="00C53CF9" w:rsidRPr="002256E7" w14:paraId="0D673541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42673BA0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53CF9" w:rsidRPr="00301B07" w14:paraId="0D4BC9D2" w14:textId="77777777" w:rsidTr="00D94FEF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2"/>
            <w:vAlign w:val="center"/>
          </w:tcPr>
          <w:p w14:paraId="4B72C712" w14:textId="4A695823" w:rsidR="00C53CF9" w:rsidRPr="00950BB0" w:rsidRDefault="00DE5500" w:rsidP="009B0C6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 </w:t>
            </w:r>
            <w:r w:rsidR="00F05903">
              <w:rPr>
                <w:sz w:val="22"/>
                <w:szCs w:val="22"/>
                <w:lang w:val="ru-RU"/>
              </w:rPr>
              <w:t xml:space="preserve">     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="004A4228">
              <w:rPr>
                <w:sz w:val="22"/>
                <w:szCs w:val="22"/>
                <w:lang w:val="ru-RU"/>
              </w:rPr>
              <w:t xml:space="preserve">- </w:t>
            </w:r>
            <w:r w:rsidR="00D33362">
              <w:rPr>
                <w:sz w:val="22"/>
                <w:szCs w:val="22"/>
                <w:lang w:val="ru-RU"/>
              </w:rPr>
              <w:t>Усвојена знања из</w:t>
            </w:r>
            <w:r w:rsidR="00F05903">
              <w:rPr>
                <w:sz w:val="22"/>
                <w:szCs w:val="22"/>
                <w:lang w:val="ru-RU"/>
              </w:rPr>
              <w:t xml:space="preserve"> предмета</w:t>
            </w:r>
            <w:r w:rsidR="00D33362">
              <w:rPr>
                <w:sz w:val="22"/>
                <w:szCs w:val="22"/>
                <w:lang w:val="ru-RU"/>
              </w:rPr>
              <w:t xml:space="preserve"> </w:t>
            </w:r>
            <w:r w:rsidR="00F05903">
              <w:rPr>
                <w:sz w:val="22"/>
                <w:szCs w:val="22"/>
                <w:lang w:val="ru-RU"/>
              </w:rPr>
              <w:t>Морфологија зуба и из модула 1</w:t>
            </w:r>
            <w:r w:rsidR="009A6F4F">
              <w:rPr>
                <w:sz w:val="22"/>
                <w:szCs w:val="22"/>
                <w:lang w:val="ru-RU"/>
              </w:rPr>
              <w:t>.</w:t>
            </w:r>
          </w:p>
        </w:tc>
      </w:tr>
      <w:tr w:rsidR="00C53CF9" w:rsidRPr="002256E7" w14:paraId="62F966D2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2F8A2D52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53CF9" w:rsidRPr="0027146C" w14:paraId="2E819706" w14:textId="77777777" w:rsidTr="00D94FEF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2"/>
          </w:tcPr>
          <w:p w14:paraId="335E47BE" w14:textId="1DB32C1A" w:rsidR="006D2396" w:rsidRPr="00D33362" w:rsidRDefault="00F05903" w:rsidP="00D33362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Стицање знања о некрозним процесима и гангрени пулпе, те терапији истих</w:t>
            </w:r>
            <w:r w:rsidR="00C72685" w:rsidRPr="00D33362">
              <w:rPr>
                <w:sz w:val="22"/>
                <w:szCs w:val="22"/>
                <w:lang w:val="sr-Latn-BA"/>
              </w:rPr>
              <w:t>;</w:t>
            </w:r>
          </w:p>
          <w:p w14:paraId="34C6AAB3" w14:textId="1EC54155" w:rsidR="00D33362" w:rsidRDefault="004D0BD2" w:rsidP="00D33362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Усвајање знања о етиологији, подјели, клиничкој слици</w:t>
            </w:r>
            <w:r w:rsidR="00B87275">
              <w:rPr>
                <w:sz w:val="22"/>
                <w:szCs w:val="22"/>
                <w:lang w:val="sr-Cyrl-CS"/>
              </w:rPr>
              <w:t xml:space="preserve"> и терапији апикалног пародонтитиса</w:t>
            </w:r>
            <w:r w:rsidR="00D33362">
              <w:rPr>
                <w:sz w:val="22"/>
                <w:szCs w:val="22"/>
                <w:lang w:val="sr-Cyrl-CS"/>
              </w:rPr>
              <w:t>;</w:t>
            </w:r>
          </w:p>
          <w:p w14:paraId="621588FA" w14:textId="36F92598" w:rsidR="00D33362" w:rsidRDefault="00D33362" w:rsidP="00D33362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Упозна</w:t>
            </w:r>
            <w:r w:rsidR="00B87275">
              <w:rPr>
                <w:sz w:val="22"/>
                <w:szCs w:val="22"/>
                <w:lang w:val="sr-Cyrl-CS"/>
              </w:rPr>
              <w:t>вање са лијековима који се најчешће користе као допунска системска терапија у лијечењу обољелих зуба;</w:t>
            </w:r>
          </w:p>
          <w:p w14:paraId="0F2410B6" w14:textId="7A16A5A5" w:rsidR="00B87275" w:rsidRDefault="00B87275" w:rsidP="00D33362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Упознавање ученика са врстама бесвјесних стања, те указивањем прве помоћи код истих;</w:t>
            </w:r>
          </w:p>
          <w:p w14:paraId="000A8449" w14:textId="00DA2991" w:rsidR="00866CBA" w:rsidRPr="0027146C" w:rsidRDefault="00B87275" w:rsidP="0087198C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Стицање знања о основним терапијским мјерама код пацијената са посебним потребама;</w:t>
            </w:r>
          </w:p>
        </w:tc>
      </w:tr>
      <w:tr w:rsidR="00C53CF9" w:rsidRPr="002256E7" w14:paraId="4F79D425" w14:textId="77777777" w:rsidTr="00D94FEF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2"/>
            <w:vAlign w:val="center"/>
          </w:tcPr>
          <w:p w14:paraId="3C8B84FE" w14:textId="77777777" w:rsidR="00C53CF9" w:rsidRPr="009B0C6A" w:rsidRDefault="009B0C6A" w:rsidP="009B0C6A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53CF9" w:rsidRPr="0027146C" w14:paraId="027A748A" w14:textId="77777777" w:rsidTr="00D94FEF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2"/>
          </w:tcPr>
          <w:p w14:paraId="0FCC8169" w14:textId="632B05AB" w:rsidR="00E44F4D" w:rsidRDefault="00B87275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Некроза и гангренозно распадање пулпе</w:t>
            </w:r>
          </w:p>
          <w:p w14:paraId="338D5730" w14:textId="705689BC" w:rsidR="008D5B7A" w:rsidRDefault="00B87275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Запаљење апикалног пародонцијума (Parodontitis a</w:t>
            </w:r>
            <w:r>
              <w:rPr>
                <w:b/>
                <w:sz w:val="22"/>
                <w:szCs w:val="22"/>
                <w:lang w:val="sr-Latn-BA"/>
              </w:rPr>
              <w:t>picalis)</w:t>
            </w:r>
          </w:p>
          <w:p w14:paraId="26D5B8DE" w14:textId="488944F9" w:rsidR="0087198C" w:rsidRDefault="00B87275" w:rsidP="00C023CE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Допунска системска терапија у лијечењу обољелих зуба</w:t>
            </w:r>
          </w:p>
          <w:p w14:paraId="5FBBFE8C" w14:textId="4CD1F5ED" w:rsidR="00DE5500" w:rsidRDefault="00B87275" w:rsidP="00C023CE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Бесвјесна стања</w:t>
            </w:r>
          </w:p>
          <w:p w14:paraId="27E11F4C" w14:textId="77035554" w:rsidR="008D5B7A" w:rsidRPr="0027146C" w:rsidRDefault="00B87275" w:rsidP="00DE5500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Лијечење зуба код пацијента са посебним потребама</w:t>
            </w:r>
          </w:p>
        </w:tc>
      </w:tr>
      <w:tr w:rsidR="002C592F" w:rsidRPr="002256E7" w14:paraId="65722636" w14:textId="77777777" w:rsidTr="003E113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23" w:type="pct"/>
            <w:gridSpan w:val="3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ED58203" w14:textId="77777777"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422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FE9898E" w14:textId="77777777"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755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4D4EDC9C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2C592F" w:rsidRPr="002256E7" w14:paraId="4CFF3A6C" w14:textId="77777777" w:rsidTr="003E113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23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730C1C7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486D92A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Знања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588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4461359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Вјештине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196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F61172C" w14:textId="77777777" w:rsidR="0010760C" w:rsidRDefault="009E0306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75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6AC2C4A7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2C592F" w:rsidRPr="002256E7" w14:paraId="3900EB6A" w14:textId="77777777" w:rsidTr="003E113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23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6710F75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422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A6AED9E" w14:textId="77777777" w:rsidR="0010760C" w:rsidRDefault="00427B92" w:rsidP="00427B9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Ученик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способан</w:t>
            </w:r>
            <w:proofErr w:type="spellEnd"/>
            <w:r w:rsidR="0010760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10760C">
              <w:rPr>
                <w:b/>
                <w:sz w:val="22"/>
                <w:szCs w:val="22"/>
              </w:rPr>
              <w:t>да</w:t>
            </w:r>
            <w:proofErr w:type="spellEnd"/>
            <w:r w:rsidR="0010760C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75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232AB8D1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4A29BB" w:rsidRPr="0027146C" w14:paraId="6886788E" w14:textId="77777777" w:rsidTr="003E1133">
        <w:tblPrEx>
          <w:tblBorders>
            <w:insideH w:val="single" w:sz="4" w:space="0" w:color="auto"/>
          </w:tblBorders>
        </w:tblPrEx>
        <w:trPr>
          <w:trHeight w:val="1345"/>
          <w:jc w:val="center"/>
        </w:trPr>
        <w:tc>
          <w:tcPr>
            <w:tcW w:w="82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735411E7" w14:textId="220203E1" w:rsidR="003E1133" w:rsidRPr="00025C77" w:rsidRDefault="003E1133" w:rsidP="00025C7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1.</w:t>
            </w:r>
            <w:r w:rsidR="003F3D77">
              <w:rPr>
                <w:b/>
                <w:sz w:val="22"/>
                <w:szCs w:val="22"/>
                <w:lang w:val="sr-Cyrl-BA"/>
              </w:rPr>
              <w:t>Некроза и гангренозно распадање пулпе</w:t>
            </w: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</w:tcPr>
          <w:p w14:paraId="2B544B5A" w14:textId="77777777" w:rsidR="00141A8A" w:rsidRDefault="003362B3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5D37EB">
              <w:rPr>
                <w:sz w:val="22"/>
                <w:szCs w:val="22"/>
                <w:lang w:val="sr-Cyrl-BA"/>
              </w:rPr>
              <w:t>дефинише и објасни некрозни процес</w:t>
            </w:r>
          </w:p>
          <w:p w14:paraId="7409DE68" w14:textId="77777777" w:rsidR="005D37EB" w:rsidRDefault="005D37EB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-наведе и објасни етиологију и облике некрозних процеса</w:t>
            </w:r>
          </w:p>
          <w:p w14:paraId="4D4B5108" w14:textId="77777777" w:rsidR="005D37EB" w:rsidRDefault="005D37EB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-дефинише и објасни гангрену пулпе</w:t>
            </w:r>
          </w:p>
          <w:p w14:paraId="4B7850BC" w14:textId="7992A367" w:rsidR="005D37EB" w:rsidRPr="00C94847" w:rsidRDefault="005D37EB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-објасни основне карактеристике и опише принципе лијечења гангрене пулпе</w:t>
            </w:r>
          </w:p>
        </w:tc>
        <w:tc>
          <w:tcPr>
            <w:tcW w:w="581" w:type="pct"/>
            <w:gridSpan w:val="2"/>
            <w:tcBorders>
              <w:right w:val="single" w:sz="4" w:space="0" w:color="auto"/>
            </w:tcBorders>
          </w:tcPr>
          <w:p w14:paraId="6BD79B84" w14:textId="77777777" w:rsidR="004A34D0" w:rsidRDefault="00C27C53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</w:t>
            </w:r>
            <w:r w:rsidR="005D37EB">
              <w:rPr>
                <w:bCs/>
                <w:sz w:val="22"/>
                <w:szCs w:val="22"/>
                <w:lang w:val="sr-Cyrl-BA"/>
              </w:rPr>
              <w:t>разликује и уочава некрозни процес пулпе</w:t>
            </w:r>
          </w:p>
          <w:p w14:paraId="1EDE63A8" w14:textId="77777777" w:rsidR="005D37EB" w:rsidRDefault="005D37EB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-разликује етиологију и поједине облике некрозних процеса</w:t>
            </w:r>
          </w:p>
          <w:p w14:paraId="193C0A5C" w14:textId="77777777" w:rsidR="005D37EB" w:rsidRDefault="005D37EB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-уочава и прикаже гангренозно распадање пулпе на основу клиничке слике</w:t>
            </w:r>
          </w:p>
          <w:p w14:paraId="00A137C8" w14:textId="17D2D855" w:rsidR="005D37EB" w:rsidRPr="00141A8A" w:rsidRDefault="005D37EB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-прикаже принципе лијечења код гангрене пулпе</w:t>
            </w:r>
          </w:p>
        </w:tc>
        <w:tc>
          <w:tcPr>
            <w:tcW w:w="12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0CDB11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1BBEC114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62CA63D4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75BB70B9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65839AF6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24AC95E1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43E5A363" w14:textId="04DCC635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E80A0B">
              <w:rPr>
                <w:sz w:val="22"/>
                <w:szCs w:val="22"/>
                <w:lang w:val="sr-Cyrl-BA"/>
              </w:rPr>
              <w:t>ефикасно планира и организује вријеме</w:t>
            </w:r>
          </w:p>
          <w:p w14:paraId="5DDCB1D8" w14:textId="2244902C" w:rsidR="00E80A0B" w:rsidRDefault="00E80A0B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позитиван однос према значају спровођења прописа и стандарда који су важни за његов рад</w:t>
            </w:r>
          </w:p>
          <w:p w14:paraId="5BB9DB7D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самосталност у раду и способност рјешавања проблема</w:t>
            </w:r>
          </w:p>
          <w:p w14:paraId="04263D81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иницијативу и предузимљивост</w:t>
            </w:r>
          </w:p>
          <w:p w14:paraId="4A123157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савјесно, одговорно, уредно и правовремено обавља повјерене задатке</w:t>
            </w:r>
          </w:p>
          <w:p w14:paraId="36FBA847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одговорно рјешава проблеме у раду, прилагођава се </w:t>
            </w:r>
            <w:r>
              <w:rPr>
                <w:sz w:val="22"/>
                <w:szCs w:val="22"/>
                <w:lang w:val="sr-Cyrl-BA"/>
              </w:rPr>
              <w:lastRenderedPageBreak/>
              <w:t>промјенама у раду и изражава спремност за тимски рад</w:t>
            </w:r>
          </w:p>
          <w:p w14:paraId="6F73852E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показује љубазност, комуникативност, ненаметљивост и флексибилност у односу према осталима</w:t>
            </w:r>
          </w:p>
          <w:p w14:paraId="3DC92A4D" w14:textId="77777777" w:rsidR="003E1133" w:rsidRPr="004D6671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показује добру моторичку координацију</w:t>
            </w:r>
          </w:p>
        </w:tc>
        <w:tc>
          <w:tcPr>
            <w:tcW w:w="1755" w:type="pct"/>
            <w:gridSpan w:val="3"/>
            <w:tcBorders>
              <w:left w:val="single" w:sz="4" w:space="0" w:color="auto"/>
            </w:tcBorders>
          </w:tcPr>
          <w:p w14:paraId="696897B9" w14:textId="77777777" w:rsidR="003E1133" w:rsidRDefault="003E1133" w:rsidP="00495726">
            <w:pPr>
              <w:ind w:left="45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14:paraId="41881BAF" w14:textId="31B796FF" w:rsidR="006531F2" w:rsidRPr="00C37FBF" w:rsidRDefault="003E1133" w:rsidP="00C37FBF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7FA88465" w14:textId="09AB306E" w:rsidR="00DE5500" w:rsidRDefault="00D927E3" w:rsidP="00DE550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</w:t>
            </w:r>
            <w:r w:rsidR="001C3811">
              <w:rPr>
                <w:sz w:val="22"/>
                <w:szCs w:val="22"/>
                <w:lang w:val="sr-Cyrl-BA"/>
              </w:rPr>
              <w:t>интернет, као извор информација</w:t>
            </w:r>
          </w:p>
          <w:p w14:paraId="153C66E3" w14:textId="665A72F7" w:rsidR="001C3811" w:rsidRDefault="001C3811" w:rsidP="00DE550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видео записе</w:t>
            </w:r>
            <w:r w:rsidR="00D927E3">
              <w:rPr>
                <w:sz w:val="22"/>
                <w:szCs w:val="22"/>
                <w:lang w:val="sr-Cyrl-BA"/>
              </w:rPr>
              <w:t xml:space="preserve"> и слајдове</w:t>
            </w:r>
          </w:p>
          <w:p w14:paraId="2DB54989" w14:textId="75442D55" w:rsidR="001C3811" w:rsidRPr="00047743" w:rsidRDefault="00047743" w:rsidP="0004774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показати инструменте и медикаменте који се примјењују у лијечењу</w:t>
            </w:r>
          </w:p>
          <w:p w14:paraId="1458270D" w14:textId="0B06C9CA" w:rsidR="00455384" w:rsidRPr="00DE5500" w:rsidRDefault="00455384" w:rsidP="00047743">
            <w:pPr>
              <w:pStyle w:val="ListParagraph"/>
              <w:rPr>
                <w:sz w:val="22"/>
                <w:szCs w:val="22"/>
                <w:lang w:val="sr-Cyrl-BA"/>
              </w:rPr>
            </w:pPr>
          </w:p>
          <w:p w14:paraId="69CED14B" w14:textId="77777777" w:rsidR="00F52F69" w:rsidRDefault="00F52F69" w:rsidP="00F52F69">
            <w:pPr>
              <w:rPr>
                <w:sz w:val="22"/>
                <w:szCs w:val="22"/>
                <w:lang w:val="sr-Latn-BA"/>
              </w:rPr>
            </w:pPr>
          </w:p>
          <w:p w14:paraId="3E400D27" w14:textId="77777777" w:rsidR="00F52F69" w:rsidRPr="00F52F69" w:rsidRDefault="00F52F69" w:rsidP="00F52F69">
            <w:pPr>
              <w:rPr>
                <w:sz w:val="22"/>
                <w:szCs w:val="22"/>
                <w:lang w:val="sr-Latn-BA"/>
              </w:rPr>
            </w:pPr>
          </w:p>
          <w:p w14:paraId="3A457905" w14:textId="77777777" w:rsidR="003E1133" w:rsidRDefault="003E1133" w:rsidP="000C1017">
            <w:pPr>
              <w:rPr>
                <w:sz w:val="22"/>
                <w:szCs w:val="22"/>
                <w:lang w:val="sr-Cyrl-BA"/>
              </w:rPr>
            </w:pPr>
          </w:p>
          <w:p w14:paraId="16408538" w14:textId="77777777" w:rsidR="003E1133" w:rsidRDefault="003E1133" w:rsidP="000C1017">
            <w:pPr>
              <w:rPr>
                <w:sz w:val="22"/>
                <w:szCs w:val="22"/>
                <w:lang w:val="sr-Cyrl-BA"/>
              </w:rPr>
            </w:pPr>
          </w:p>
          <w:p w14:paraId="44436500" w14:textId="308430D3" w:rsidR="003E1133" w:rsidRPr="000C1017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користити  индивидуални  и групни рад приликом оспособљавања ученика да се служе </w:t>
            </w:r>
            <w:r w:rsidR="0055652B">
              <w:rPr>
                <w:sz w:val="22"/>
                <w:szCs w:val="22"/>
                <w:lang w:val="sr-Cyrl-BA"/>
              </w:rPr>
              <w:t>материјалом</w:t>
            </w:r>
            <w:r w:rsidR="005633C4">
              <w:rPr>
                <w:sz w:val="22"/>
                <w:szCs w:val="22"/>
                <w:lang w:val="sr-Cyrl-BA"/>
              </w:rPr>
              <w:t>, инструментима и апаратуром</w:t>
            </w:r>
          </w:p>
        </w:tc>
      </w:tr>
      <w:tr w:rsidR="004A29BB" w:rsidRPr="0027146C" w14:paraId="3C1A6A31" w14:textId="77777777" w:rsidTr="003E1133">
        <w:tblPrEx>
          <w:tblBorders>
            <w:insideH w:val="single" w:sz="4" w:space="0" w:color="auto"/>
          </w:tblBorders>
        </w:tblPrEx>
        <w:trPr>
          <w:trHeight w:val="9175"/>
          <w:jc w:val="center"/>
        </w:trPr>
        <w:tc>
          <w:tcPr>
            <w:tcW w:w="82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09CBCB56" w14:textId="5DF49175" w:rsidR="003E1133" w:rsidRPr="003F3D77" w:rsidRDefault="003E1133" w:rsidP="004A1BD3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2.</w:t>
            </w:r>
            <w:r w:rsidR="003F3D77">
              <w:rPr>
                <w:b/>
                <w:sz w:val="22"/>
                <w:szCs w:val="22"/>
                <w:lang w:val="sr-Cyrl-BA"/>
              </w:rPr>
              <w:t>Запаљење апикалног пародонцијума (</w:t>
            </w:r>
            <w:r w:rsidR="003F3D77">
              <w:rPr>
                <w:b/>
                <w:sz w:val="22"/>
                <w:szCs w:val="22"/>
                <w:lang w:val="sr-Latn-BA"/>
              </w:rPr>
              <w:t>Parodontitis apicalis)</w:t>
            </w: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</w:tcPr>
          <w:p w14:paraId="4E380A1A" w14:textId="7D129331" w:rsidR="00542526" w:rsidRDefault="00F63D28" w:rsidP="004A1BD3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072BD6">
              <w:rPr>
                <w:sz w:val="22"/>
                <w:szCs w:val="22"/>
                <w:lang w:val="sr-Cyrl-BA"/>
              </w:rPr>
              <w:t>дефинише апикални пародонтитис</w:t>
            </w:r>
          </w:p>
          <w:p w14:paraId="4CA5BC88" w14:textId="75FE1423" w:rsidR="00072BD6" w:rsidRDefault="00072BD6" w:rsidP="004A1BD3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-наведе и објасни етиологију и облике апикалног пародонтитиса</w:t>
            </w:r>
          </w:p>
          <w:p w14:paraId="2F576A58" w14:textId="3B63FE19" w:rsidR="00072BD6" w:rsidRPr="00072BD6" w:rsidRDefault="00072BD6" w:rsidP="004A1BD3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-опише клиничку слику апикалног пародонтитиса и објасни спровођење терапије код истих</w:t>
            </w:r>
          </w:p>
          <w:p w14:paraId="2A8D2ED7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20D1417E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6A3801E8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0C1CF3B4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0A589ECB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4EE429C2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2CA82364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652A7827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0B5E9BEF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184696D2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230BA479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06A159E4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27F8E5B8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76699F1B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57B1218E" w14:textId="456C735F" w:rsidR="0061135A" w:rsidRPr="003A3C62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</w:tc>
        <w:tc>
          <w:tcPr>
            <w:tcW w:w="581" w:type="pct"/>
            <w:gridSpan w:val="2"/>
            <w:tcBorders>
              <w:right w:val="single" w:sz="4" w:space="0" w:color="auto"/>
            </w:tcBorders>
          </w:tcPr>
          <w:p w14:paraId="6A9E527F" w14:textId="4A6E4CFA" w:rsidR="007E3C79" w:rsidRDefault="003E1133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7E3C79">
              <w:rPr>
                <w:sz w:val="22"/>
                <w:szCs w:val="22"/>
                <w:lang w:val="sr-Cyrl-BA"/>
              </w:rPr>
              <w:t xml:space="preserve">разликује </w:t>
            </w:r>
            <w:r w:rsidR="0082629C">
              <w:rPr>
                <w:sz w:val="22"/>
                <w:szCs w:val="22"/>
                <w:lang w:val="sr-Cyrl-BA"/>
              </w:rPr>
              <w:t>и уочава апикални пародонтитис</w:t>
            </w:r>
          </w:p>
          <w:p w14:paraId="048BE3AC" w14:textId="43F34DDC" w:rsidR="0082629C" w:rsidRDefault="0082629C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-разликује етиолошке факторе у настанку апикалног пародонтитиса</w:t>
            </w:r>
          </w:p>
          <w:p w14:paraId="67FEC5E3" w14:textId="6DBBEB61" w:rsidR="0082629C" w:rsidRDefault="0082629C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-демонстрира и прикаже клиничку слику и покаже спровођење терапије код апикалног пародонтитиса</w:t>
            </w:r>
          </w:p>
          <w:p w14:paraId="5EDCE803" w14:textId="77777777" w:rsidR="003E1133" w:rsidRPr="003A3C62" w:rsidRDefault="003E1133" w:rsidP="006941B7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20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BD91EE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755" w:type="pct"/>
            <w:gridSpan w:val="3"/>
            <w:tcBorders>
              <w:left w:val="single" w:sz="4" w:space="0" w:color="auto"/>
            </w:tcBorders>
          </w:tcPr>
          <w:p w14:paraId="1294454F" w14:textId="77777777" w:rsidR="003E1133" w:rsidRDefault="003E1133" w:rsidP="00C529C4">
            <w:pPr>
              <w:ind w:left="45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14:paraId="5B46E9AC" w14:textId="60E1E406" w:rsidR="008144B4" w:rsidRPr="00C37FBF" w:rsidRDefault="003E1133" w:rsidP="00C37FBF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465F639C" w14:textId="1CFE2A5B" w:rsidR="00093072" w:rsidRDefault="00AE64B0" w:rsidP="002C045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</w:t>
            </w:r>
            <w:r w:rsidR="00093072">
              <w:rPr>
                <w:sz w:val="22"/>
                <w:szCs w:val="22"/>
                <w:lang w:val="sr-Cyrl-BA"/>
              </w:rPr>
              <w:t>интернет као извор информација</w:t>
            </w:r>
          </w:p>
          <w:p w14:paraId="51324B1F" w14:textId="7004D59E" w:rsidR="00093072" w:rsidRPr="00C37FBF" w:rsidRDefault="00AE64B0" w:rsidP="00C37FBF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</w:t>
            </w:r>
            <w:r w:rsidR="00093072">
              <w:rPr>
                <w:sz w:val="22"/>
                <w:szCs w:val="22"/>
                <w:lang w:val="sr-Cyrl-BA"/>
              </w:rPr>
              <w:t>видео записе</w:t>
            </w:r>
            <w:r w:rsidR="00C37FBF">
              <w:rPr>
                <w:sz w:val="22"/>
                <w:szCs w:val="22"/>
                <w:lang w:val="sr-Cyrl-BA"/>
              </w:rPr>
              <w:t xml:space="preserve"> и слајдове</w:t>
            </w:r>
          </w:p>
          <w:p w14:paraId="52DCABD9" w14:textId="1A8342BB" w:rsidR="00093072" w:rsidRPr="002C0457" w:rsidRDefault="00093072" w:rsidP="002C045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демонстрирати на моделима вилица</w:t>
            </w:r>
            <w:r w:rsidR="00AE64B0">
              <w:rPr>
                <w:sz w:val="22"/>
                <w:szCs w:val="22"/>
                <w:lang w:val="sr-Cyrl-BA"/>
              </w:rPr>
              <w:t xml:space="preserve"> и зуба спровођење терапије</w:t>
            </w:r>
          </w:p>
          <w:p w14:paraId="3BFFD201" w14:textId="5CA1A3E6" w:rsidR="003E1133" w:rsidRDefault="003E1133" w:rsidP="004A4956">
            <w:pPr>
              <w:pStyle w:val="ListParagraph"/>
              <w:rPr>
                <w:sz w:val="22"/>
                <w:szCs w:val="22"/>
                <w:lang w:val="sr-Cyrl-BA"/>
              </w:rPr>
            </w:pPr>
          </w:p>
          <w:p w14:paraId="60285630" w14:textId="77777777"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14:paraId="067F69E0" w14:textId="77777777"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14:paraId="610D6235" w14:textId="77777777"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14:paraId="597D6F0F" w14:textId="111E1502" w:rsidR="003E1133" w:rsidRPr="00973793" w:rsidRDefault="003E1133" w:rsidP="0097379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индивидуални рад и рад у групама приликом оспособљавања ученика да се слу</w:t>
            </w:r>
            <w:r w:rsidR="00356AC9">
              <w:rPr>
                <w:sz w:val="22"/>
                <w:szCs w:val="22"/>
                <w:lang w:val="sr-Cyrl-BA"/>
              </w:rPr>
              <w:t>же материјалом</w:t>
            </w:r>
            <w:r w:rsidR="003646C3">
              <w:rPr>
                <w:sz w:val="22"/>
                <w:szCs w:val="22"/>
                <w:lang w:val="sr-Cyrl-BA"/>
              </w:rPr>
              <w:t>,</w:t>
            </w:r>
            <w:r w:rsidR="00356AC9">
              <w:rPr>
                <w:sz w:val="22"/>
                <w:szCs w:val="22"/>
                <w:lang w:val="sr-Cyrl-BA"/>
              </w:rPr>
              <w:t xml:space="preserve"> и</w:t>
            </w:r>
            <w:r w:rsidR="003646C3">
              <w:rPr>
                <w:sz w:val="22"/>
                <w:szCs w:val="22"/>
                <w:lang w:val="sr-Cyrl-BA"/>
              </w:rPr>
              <w:t xml:space="preserve">нструментима и </w:t>
            </w:r>
            <w:r w:rsidR="00356AC9">
              <w:rPr>
                <w:sz w:val="22"/>
                <w:szCs w:val="22"/>
                <w:lang w:val="sr-Cyrl-BA"/>
              </w:rPr>
              <w:t xml:space="preserve"> апаратуром</w:t>
            </w:r>
          </w:p>
        </w:tc>
      </w:tr>
      <w:tr w:rsidR="004A29BB" w:rsidRPr="0027146C" w14:paraId="144A6547" w14:textId="77777777" w:rsidTr="003E1133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82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2DED3FDC" w14:textId="1700560F" w:rsidR="003E1133" w:rsidRPr="00E063F2" w:rsidRDefault="003E1133" w:rsidP="003D4371">
            <w:pPr>
              <w:pStyle w:val="BodyText"/>
              <w:spacing w:after="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3</w:t>
            </w:r>
            <w:r w:rsidR="003F3D77">
              <w:rPr>
                <w:b/>
                <w:sz w:val="22"/>
                <w:szCs w:val="22"/>
                <w:lang w:val="sr-Cyrl-BA"/>
              </w:rPr>
              <w:t>.Допунска системска терапија у лијечењу обољелих зуба</w:t>
            </w:r>
          </w:p>
          <w:p w14:paraId="5C68A82D" w14:textId="3E1104AD" w:rsidR="00F21737" w:rsidRPr="00E063F2" w:rsidRDefault="00F21737" w:rsidP="003D4371">
            <w:pPr>
              <w:pStyle w:val="BodyText"/>
              <w:spacing w:after="0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</w:tcPr>
          <w:p w14:paraId="04CFA137" w14:textId="11A23D93" w:rsidR="00965FB4" w:rsidRDefault="003E1133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7D002D">
              <w:rPr>
                <w:sz w:val="22"/>
                <w:szCs w:val="22"/>
                <w:lang w:val="sr-Cyrl-CS"/>
              </w:rPr>
              <w:t>наведе и опише лијекове који се најчешће користе као допунска системска терапија</w:t>
            </w:r>
          </w:p>
          <w:p w14:paraId="4690B726" w14:textId="6F73C014" w:rsidR="007D002D" w:rsidRPr="00846B82" w:rsidRDefault="007D002D" w:rsidP="003D4371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-објасни и опише начин рада и примјену одрђених лијекова </w:t>
            </w:r>
          </w:p>
        </w:tc>
        <w:tc>
          <w:tcPr>
            <w:tcW w:w="581" w:type="pct"/>
            <w:gridSpan w:val="2"/>
            <w:tcBorders>
              <w:right w:val="single" w:sz="4" w:space="0" w:color="auto"/>
            </w:tcBorders>
          </w:tcPr>
          <w:p w14:paraId="4FC00F42" w14:textId="77777777" w:rsidR="00965FB4" w:rsidRDefault="003E1133" w:rsidP="001A423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7D002D">
              <w:rPr>
                <w:sz w:val="22"/>
                <w:szCs w:val="22"/>
                <w:lang w:val="sr-Cyrl-BA"/>
              </w:rPr>
              <w:t>разликује и прикаже лијекове који се најчешће користе као допунска системска терапија</w:t>
            </w:r>
          </w:p>
          <w:p w14:paraId="0096372C" w14:textId="2C2C7A19" w:rsidR="007D002D" w:rsidRPr="007E3C79" w:rsidRDefault="007D002D" w:rsidP="001A423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-покаже начин рада и примјену одређених лијекова</w:t>
            </w:r>
          </w:p>
        </w:tc>
        <w:tc>
          <w:tcPr>
            <w:tcW w:w="120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CF32E8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755" w:type="pct"/>
            <w:gridSpan w:val="3"/>
            <w:tcBorders>
              <w:left w:val="single" w:sz="4" w:space="0" w:color="auto"/>
            </w:tcBorders>
          </w:tcPr>
          <w:p w14:paraId="30E0B04C" w14:textId="77777777" w:rsidR="003E1133" w:rsidRDefault="003E1133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   Наставник ће :</w:t>
            </w:r>
          </w:p>
          <w:p w14:paraId="36D81390" w14:textId="77777777" w:rsidR="003E1133" w:rsidRDefault="003E1133" w:rsidP="00D806C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3FDD6B02" w14:textId="43EF1A39" w:rsidR="00966466" w:rsidRPr="00846B82" w:rsidRDefault="008300B7" w:rsidP="00846B82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</w:t>
            </w:r>
            <w:r w:rsidR="00966466" w:rsidRPr="00846B82">
              <w:rPr>
                <w:sz w:val="22"/>
                <w:szCs w:val="22"/>
                <w:lang w:val="sr-Cyrl-BA"/>
              </w:rPr>
              <w:t>интернет као извор информација</w:t>
            </w:r>
          </w:p>
          <w:p w14:paraId="16D60965" w14:textId="479CE0AD" w:rsidR="0018509C" w:rsidRPr="00966466" w:rsidRDefault="007D002D" w:rsidP="00966466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приказати видео записе</w:t>
            </w:r>
          </w:p>
          <w:p w14:paraId="07AB588D" w14:textId="77777777" w:rsidR="007A3B4D" w:rsidRDefault="007A3B4D" w:rsidP="007A3B4D">
            <w:pPr>
              <w:rPr>
                <w:sz w:val="22"/>
                <w:szCs w:val="22"/>
                <w:lang w:val="sr-Latn-BA"/>
              </w:rPr>
            </w:pPr>
          </w:p>
          <w:p w14:paraId="5370BE89" w14:textId="77777777" w:rsidR="007A3B4D" w:rsidRDefault="007A3B4D" w:rsidP="007A3B4D">
            <w:pPr>
              <w:rPr>
                <w:sz w:val="22"/>
                <w:szCs w:val="22"/>
                <w:lang w:val="sr-Latn-BA"/>
              </w:rPr>
            </w:pPr>
          </w:p>
          <w:p w14:paraId="274A7925" w14:textId="77777777" w:rsidR="007A3B4D" w:rsidRDefault="007A3B4D" w:rsidP="007A3B4D">
            <w:pPr>
              <w:rPr>
                <w:sz w:val="22"/>
                <w:szCs w:val="22"/>
                <w:lang w:val="sr-Latn-BA"/>
              </w:rPr>
            </w:pPr>
          </w:p>
          <w:p w14:paraId="6F163F14" w14:textId="2D8C13F4" w:rsidR="007A3B4D" w:rsidRPr="007A40CE" w:rsidRDefault="007A3B4D" w:rsidP="007A3B4D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>користити индивидуални рад и рад у групама</w:t>
            </w:r>
            <w:r w:rsidR="00010CD1">
              <w:rPr>
                <w:sz w:val="22"/>
                <w:szCs w:val="22"/>
                <w:lang w:val="sr-Cyrl-BA"/>
              </w:rPr>
              <w:t xml:space="preserve"> приликом оспособљавања ученика да се служе материјалом</w:t>
            </w:r>
            <w:r w:rsidR="008300B7">
              <w:rPr>
                <w:sz w:val="22"/>
                <w:szCs w:val="22"/>
                <w:lang w:val="sr-Cyrl-BA"/>
              </w:rPr>
              <w:t>,</w:t>
            </w:r>
            <w:r w:rsidR="00010CD1">
              <w:rPr>
                <w:sz w:val="22"/>
                <w:szCs w:val="22"/>
                <w:lang w:val="sr-Cyrl-BA"/>
              </w:rPr>
              <w:t xml:space="preserve"> и</w:t>
            </w:r>
            <w:r w:rsidR="008300B7">
              <w:rPr>
                <w:sz w:val="22"/>
                <w:szCs w:val="22"/>
                <w:lang w:val="sr-Cyrl-BA"/>
              </w:rPr>
              <w:t xml:space="preserve">нструментима и </w:t>
            </w:r>
            <w:r w:rsidR="00010CD1">
              <w:rPr>
                <w:sz w:val="22"/>
                <w:szCs w:val="22"/>
                <w:lang w:val="sr-Cyrl-BA"/>
              </w:rPr>
              <w:t>апаратуром</w:t>
            </w:r>
          </w:p>
          <w:p w14:paraId="437EDCC6" w14:textId="77777777" w:rsidR="007A40CE" w:rsidRPr="007A40CE" w:rsidRDefault="007A40CE" w:rsidP="007A40CE">
            <w:pPr>
              <w:rPr>
                <w:sz w:val="22"/>
                <w:szCs w:val="22"/>
                <w:lang w:val="sr-Cyrl-BA"/>
              </w:rPr>
            </w:pPr>
          </w:p>
          <w:p w14:paraId="74E8712B" w14:textId="77777777" w:rsidR="00396361" w:rsidRPr="00D806C1" w:rsidRDefault="00396361" w:rsidP="00396361">
            <w:pPr>
              <w:pStyle w:val="ListParagraph"/>
              <w:rPr>
                <w:sz w:val="22"/>
                <w:szCs w:val="22"/>
                <w:lang w:val="sr-Cyrl-BA"/>
              </w:rPr>
            </w:pPr>
          </w:p>
        </w:tc>
      </w:tr>
      <w:tr w:rsidR="004A29BB" w:rsidRPr="0027146C" w14:paraId="03439A53" w14:textId="77777777" w:rsidTr="003E1133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82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051C0294" w14:textId="11B57F16" w:rsidR="003E1133" w:rsidRPr="00D806C1" w:rsidRDefault="003E1133" w:rsidP="00D806C1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4.</w:t>
            </w:r>
            <w:r w:rsidR="003F3D77">
              <w:rPr>
                <w:b/>
                <w:sz w:val="22"/>
                <w:szCs w:val="22"/>
                <w:lang w:val="sr-Cyrl-BA"/>
              </w:rPr>
              <w:t>Бесвјесна стања</w:t>
            </w: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</w:tcPr>
          <w:p w14:paraId="7CE6A5E5" w14:textId="77777777" w:rsidR="0061135A" w:rsidRDefault="00615D42" w:rsidP="00D806C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7D002D">
              <w:rPr>
                <w:sz w:val="22"/>
                <w:szCs w:val="22"/>
                <w:lang w:val="sr-Cyrl-CS"/>
              </w:rPr>
              <w:t>наведе и наброји врсте бесвјесних стања</w:t>
            </w:r>
          </w:p>
          <w:p w14:paraId="235ECFBB" w14:textId="77777777" w:rsidR="00925581" w:rsidRDefault="00925581" w:rsidP="00D806C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-детаљно опише најчешћа бесвјесна стања у стоматологији</w:t>
            </w:r>
          </w:p>
          <w:p w14:paraId="68667D89" w14:textId="0381D4F9" w:rsidR="00925581" w:rsidRPr="0061135A" w:rsidRDefault="00925581" w:rsidP="00D806C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-наведе и објасни начин указивања прве помоћи код истих</w:t>
            </w:r>
          </w:p>
        </w:tc>
        <w:tc>
          <w:tcPr>
            <w:tcW w:w="581" w:type="pct"/>
            <w:gridSpan w:val="2"/>
            <w:tcBorders>
              <w:right w:val="single" w:sz="4" w:space="0" w:color="auto"/>
            </w:tcBorders>
          </w:tcPr>
          <w:p w14:paraId="33DB841A" w14:textId="34645CCD" w:rsidR="0061135A" w:rsidRDefault="003E1133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925581">
              <w:rPr>
                <w:sz w:val="22"/>
                <w:szCs w:val="22"/>
                <w:lang w:val="sr-Cyrl-BA"/>
              </w:rPr>
              <w:t>разликује и уочава најчешћа бесвјесна стања у стоматологији</w:t>
            </w:r>
            <w:r w:rsidR="00C41F06">
              <w:rPr>
                <w:sz w:val="22"/>
                <w:szCs w:val="22"/>
                <w:lang w:val="sr-Cyrl-BA"/>
              </w:rPr>
              <w:t>, као и манифестације истих</w:t>
            </w:r>
          </w:p>
          <w:p w14:paraId="2FF7DB3F" w14:textId="6478EFDF" w:rsidR="00925581" w:rsidRPr="00C41F06" w:rsidRDefault="00925581" w:rsidP="00495726">
            <w:pPr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 xml:space="preserve">-демонстрира начин </w:t>
            </w:r>
            <w:r w:rsidR="00C41F06">
              <w:rPr>
                <w:sz w:val="22"/>
                <w:szCs w:val="22"/>
                <w:lang w:val="sr-Cyrl-BA"/>
              </w:rPr>
              <w:t>указивања прве помоћи код одређених бесвјесних стања</w:t>
            </w:r>
          </w:p>
        </w:tc>
        <w:tc>
          <w:tcPr>
            <w:tcW w:w="120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2CFE9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755" w:type="pct"/>
            <w:gridSpan w:val="3"/>
            <w:tcBorders>
              <w:left w:val="single" w:sz="4" w:space="0" w:color="auto"/>
            </w:tcBorders>
          </w:tcPr>
          <w:p w14:paraId="4B0EF72F" w14:textId="77777777" w:rsidR="003E1133" w:rsidRDefault="00396361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  </w:t>
            </w: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14:paraId="0184456A" w14:textId="51500113" w:rsidR="00615D42" w:rsidRPr="007D002D" w:rsidRDefault="00396361" w:rsidP="007D002D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2B2E12A3" w14:textId="0C939E11" w:rsidR="00612F4C" w:rsidRDefault="00612F4C" w:rsidP="00C6498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интернет као извор информација </w:t>
            </w:r>
          </w:p>
          <w:p w14:paraId="28A7F766" w14:textId="0948E7B0" w:rsidR="00612F4C" w:rsidRDefault="007D002D" w:rsidP="00C6498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</w:t>
            </w:r>
            <w:r w:rsidR="00612F4C">
              <w:rPr>
                <w:sz w:val="22"/>
                <w:szCs w:val="22"/>
                <w:lang w:val="sr-Cyrl-BA"/>
              </w:rPr>
              <w:t>видео материјал и слајдове</w:t>
            </w:r>
          </w:p>
          <w:p w14:paraId="4CECFBCA" w14:textId="7EE94005" w:rsidR="00C41F06" w:rsidRDefault="00C41F06" w:rsidP="00C6498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приказати пружање прве помоћи</w:t>
            </w:r>
            <w:r w:rsidR="00102184">
              <w:rPr>
                <w:sz w:val="22"/>
                <w:szCs w:val="22"/>
                <w:lang w:val="sr-Cyrl-BA"/>
              </w:rPr>
              <w:t xml:space="preserve"> и одговарајућу опрему</w:t>
            </w:r>
          </w:p>
          <w:p w14:paraId="5493A872" w14:textId="0991C340" w:rsidR="0061135A" w:rsidRDefault="0061135A" w:rsidP="007D002D">
            <w:pPr>
              <w:pStyle w:val="ListParagraph"/>
              <w:rPr>
                <w:sz w:val="22"/>
                <w:szCs w:val="22"/>
                <w:lang w:val="sr-Cyrl-BA"/>
              </w:rPr>
            </w:pPr>
          </w:p>
          <w:p w14:paraId="076B67AB" w14:textId="77777777" w:rsidR="00357011" w:rsidRPr="00612F4C" w:rsidRDefault="00357011" w:rsidP="00612F4C">
            <w:pPr>
              <w:rPr>
                <w:sz w:val="22"/>
                <w:szCs w:val="22"/>
                <w:lang w:val="sr-Cyrl-BA"/>
              </w:rPr>
            </w:pPr>
          </w:p>
          <w:p w14:paraId="68A5172C" w14:textId="77777777" w:rsidR="00396361" w:rsidRDefault="00396361" w:rsidP="00396361">
            <w:pPr>
              <w:rPr>
                <w:sz w:val="22"/>
                <w:szCs w:val="22"/>
                <w:lang w:val="sr-Cyrl-BA"/>
              </w:rPr>
            </w:pPr>
          </w:p>
          <w:p w14:paraId="2076F2BD" w14:textId="77777777" w:rsidR="00396361" w:rsidRDefault="00396361" w:rsidP="00396361">
            <w:pPr>
              <w:rPr>
                <w:sz w:val="22"/>
                <w:szCs w:val="22"/>
                <w:lang w:val="sr-Cyrl-BA"/>
              </w:rPr>
            </w:pPr>
          </w:p>
          <w:p w14:paraId="6FED7237" w14:textId="6AE9BE4D" w:rsidR="00117B71" w:rsidRPr="007D002D" w:rsidRDefault="00117B71" w:rsidP="007D002D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 w:rsidRPr="007D002D">
              <w:rPr>
                <w:sz w:val="22"/>
                <w:szCs w:val="22"/>
                <w:lang w:val="sr-Cyrl-BA"/>
              </w:rPr>
              <w:t>користити индивидуални рад и рад у групама</w:t>
            </w:r>
            <w:r w:rsidR="00563B79" w:rsidRPr="007D002D">
              <w:rPr>
                <w:sz w:val="22"/>
                <w:szCs w:val="22"/>
                <w:lang w:val="sr-Cyrl-BA"/>
              </w:rPr>
              <w:t xml:space="preserve"> приликом оспособљавања ученика да се служе материјалом</w:t>
            </w:r>
            <w:r w:rsidR="00031834" w:rsidRPr="007D002D">
              <w:rPr>
                <w:sz w:val="22"/>
                <w:szCs w:val="22"/>
                <w:lang w:val="sr-Cyrl-BA"/>
              </w:rPr>
              <w:t>,</w:t>
            </w:r>
            <w:r w:rsidR="00563B79" w:rsidRPr="007D002D">
              <w:rPr>
                <w:sz w:val="22"/>
                <w:szCs w:val="22"/>
                <w:lang w:val="sr-Cyrl-BA"/>
              </w:rPr>
              <w:t xml:space="preserve"> и</w:t>
            </w:r>
            <w:r w:rsidR="00031834" w:rsidRPr="007D002D">
              <w:rPr>
                <w:sz w:val="22"/>
                <w:szCs w:val="22"/>
                <w:lang w:val="sr-Cyrl-BA"/>
              </w:rPr>
              <w:t xml:space="preserve">нструментима и </w:t>
            </w:r>
            <w:r w:rsidR="00563B79" w:rsidRPr="007D002D">
              <w:rPr>
                <w:sz w:val="22"/>
                <w:szCs w:val="22"/>
                <w:lang w:val="sr-Cyrl-BA"/>
              </w:rPr>
              <w:t xml:space="preserve"> апаратуром</w:t>
            </w:r>
          </w:p>
        </w:tc>
      </w:tr>
      <w:tr w:rsidR="004A29BB" w:rsidRPr="0027146C" w14:paraId="0AEAF007" w14:textId="77777777" w:rsidTr="003E1133">
        <w:tblPrEx>
          <w:tblBorders>
            <w:insideH w:val="single" w:sz="4" w:space="0" w:color="auto"/>
          </w:tblBorders>
        </w:tblPrEx>
        <w:trPr>
          <w:trHeight w:val="1430"/>
          <w:jc w:val="center"/>
        </w:trPr>
        <w:tc>
          <w:tcPr>
            <w:tcW w:w="82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53841CD2" w14:textId="0F7DD2BC" w:rsidR="003E1133" w:rsidRPr="00F60309" w:rsidRDefault="00F60309" w:rsidP="0010760C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5.</w:t>
            </w:r>
            <w:r w:rsidR="003F3D77">
              <w:rPr>
                <w:b/>
                <w:sz w:val="22"/>
                <w:szCs w:val="22"/>
                <w:lang w:val="sr-Cyrl-BA"/>
              </w:rPr>
              <w:t>Лијечење зуба код пацијената са посебним потребама</w:t>
            </w: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</w:tcPr>
          <w:p w14:paraId="398C830F" w14:textId="67CE5CC1" w:rsidR="00EA0F82" w:rsidRDefault="0061135A" w:rsidP="00117B71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C41F06">
              <w:rPr>
                <w:sz w:val="22"/>
                <w:szCs w:val="22"/>
                <w:lang w:val="sr-Cyrl-BA"/>
              </w:rPr>
              <w:t>наведе и наброји пацијенте са посебним потребама</w:t>
            </w:r>
          </w:p>
          <w:p w14:paraId="72C9523E" w14:textId="697D4A06" w:rsidR="00C41F06" w:rsidRDefault="00C41F06" w:rsidP="00117B71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-детаљно опише и објасни начин </w:t>
            </w:r>
            <w:r>
              <w:rPr>
                <w:sz w:val="22"/>
                <w:szCs w:val="22"/>
                <w:lang w:val="sr-Cyrl-BA"/>
              </w:rPr>
              <w:lastRenderedPageBreak/>
              <w:t>лијечења болести зуба код пацијената са посебним потребама</w:t>
            </w:r>
          </w:p>
          <w:p w14:paraId="5DD17C52" w14:textId="77777777" w:rsidR="00D82220" w:rsidRPr="00117B71" w:rsidRDefault="00D82220" w:rsidP="00117B71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581" w:type="pct"/>
            <w:gridSpan w:val="2"/>
            <w:tcBorders>
              <w:right w:val="single" w:sz="4" w:space="0" w:color="auto"/>
            </w:tcBorders>
          </w:tcPr>
          <w:p w14:paraId="5576C267" w14:textId="77777777" w:rsidR="0061135A" w:rsidRDefault="0061135A" w:rsidP="00D82220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</w:t>
            </w:r>
            <w:r w:rsidR="00C41F06">
              <w:rPr>
                <w:sz w:val="22"/>
                <w:szCs w:val="22"/>
                <w:lang w:val="sr-Cyrl-BA"/>
              </w:rPr>
              <w:t>разликује и уочава пацијенте са посебним потребама</w:t>
            </w:r>
          </w:p>
          <w:p w14:paraId="270DD2B1" w14:textId="3E870F61" w:rsidR="00C41F06" w:rsidRPr="00D82220" w:rsidRDefault="00C41F06" w:rsidP="00D82220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-демонстрира и прикаже начин </w:t>
            </w:r>
            <w:r>
              <w:rPr>
                <w:sz w:val="22"/>
                <w:szCs w:val="22"/>
                <w:lang w:val="sr-Cyrl-BA"/>
              </w:rPr>
              <w:lastRenderedPageBreak/>
              <w:t>лијечења болести зуба код пацијената са посебним потребама</w:t>
            </w:r>
          </w:p>
        </w:tc>
        <w:tc>
          <w:tcPr>
            <w:tcW w:w="120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588952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755" w:type="pct"/>
            <w:gridSpan w:val="3"/>
            <w:tcBorders>
              <w:left w:val="single" w:sz="4" w:space="0" w:color="auto"/>
            </w:tcBorders>
          </w:tcPr>
          <w:p w14:paraId="337DE59B" w14:textId="77777777" w:rsidR="00C37FBF" w:rsidRDefault="00C37FBF" w:rsidP="00E063F2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           Наставник ће:</w:t>
            </w:r>
          </w:p>
          <w:p w14:paraId="5F0B7671" w14:textId="77777777" w:rsidR="00C37FBF" w:rsidRDefault="00C37FBF" w:rsidP="00C37FBF">
            <w:pPr>
              <w:pStyle w:val="ListParagraph"/>
              <w:numPr>
                <w:ilvl w:val="0"/>
                <w:numId w:val="41"/>
              </w:num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040BFCB1" w14:textId="77777777" w:rsidR="00EA0F82" w:rsidRDefault="00C37FBF" w:rsidP="00C37FBF">
            <w:pPr>
              <w:pStyle w:val="ListParagraph"/>
              <w:numPr>
                <w:ilvl w:val="0"/>
                <w:numId w:val="41"/>
              </w:num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користити интернет као извор информација</w:t>
            </w:r>
            <w:r w:rsidRPr="00C37FBF">
              <w:rPr>
                <w:bCs/>
                <w:sz w:val="22"/>
                <w:szCs w:val="22"/>
                <w:lang w:val="sr-Cyrl-BA"/>
              </w:rPr>
              <w:t xml:space="preserve">  </w:t>
            </w:r>
          </w:p>
          <w:p w14:paraId="7243A56D" w14:textId="56AFBEBC" w:rsidR="00C37FBF" w:rsidRDefault="00C41F06" w:rsidP="00C37FBF">
            <w:pPr>
              <w:pStyle w:val="ListParagraph"/>
              <w:numPr>
                <w:ilvl w:val="0"/>
                <w:numId w:val="41"/>
              </w:num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користити </w:t>
            </w:r>
            <w:r w:rsidR="00C37FBF">
              <w:rPr>
                <w:bCs/>
                <w:sz w:val="22"/>
                <w:szCs w:val="22"/>
                <w:lang w:val="sr-Cyrl-BA"/>
              </w:rPr>
              <w:t>видео материјал и слајдове</w:t>
            </w:r>
          </w:p>
          <w:p w14:paraId="34ADE625" w14:textId="025B051C" w:rsidR="00C37FBF" w:rsidRDefault="00C37FBF" w:rsidP="00C41F06">
            <w:pPr>
              <w:pStyle w:val="ListParagraph"/>
              <w:rPr>
                <w:bCs/>
                <w:sz w:val="22"/>
                <w:szCs w:val="22"/>
                <w:lang w:val="sr-Cyrl-BA"/>
              </w:rPr>
            </w:pPr>
          </w:p>
          <w:p w14:paraId="0172CCFE" w14:textId="77777777" w:rsidR="00C37FBF" w:rsidRDefault="00C37FBF" w:rsidP="00C37FBF">
            <w:pPr>
              <w:pStyle w:val="ListParagraph"/>
              <w:rPr>
                <w:bCs/>
                <w:sz w:val="22"/>
                <w:szCs w:val="22"/>
                <w:lang w:val="sr-Cyrl-BA"/>
              </w:rPr>
            </w:pPr>
          </w:p>
          <w:p w14:paraId="1D5619E8" w14:textId="77777777" w:rsidR="00C37FBF" w:rsidRDefault="00C37FBF" w:rsidP="00C37FBF">
            <w:pPr>
              <w:pStyle w:val="ListParagraph"/>
              <w:rPr>
                <w:bCs/>
                <w:sz w:val="22"/>
                <w:szCs w:val="22"/>
                <w:lang w:val="sr-Cyrl-BA"/>
              </w:rPr>
            </w:pPr>
          </w:p>
          <w:p w14:paraId="20EEF99E" w14:textId="60E5EE77" w:rsidR="00C37FBF" w:rsidRPr="0061135A" w:rsidRDefault="00C37FBF" w:rsidP="0061135A">
            <w:pPr>
              <w:pStyle w:val="ListParagraph"/>
              <w:numPr>
                <w:ilvl w:val="0"/>
                <w:numId w:val="41"/>
              </w:numPr>
              <w:rPr>
                <w:bCs/>
                <w:sz w:val="22"/>
                <w:szCs w:val="22"/>
                <w:lang w:val="sr-Cyrl-BA"/>
              </w:rPr>
            </w:pPr>
            <w:r w:rsidRPr="0061135A">
              <w:rPr>
                <w:bCs/>
                <w:sz w:val="22"/>
                <w:szCs w:val="22"/>
                <w:lang w:val="sr-Cyrl-BA"/>
              </w:rPr>
              <w:lastRenderedPageBreak/>
              <w:t>користити индивидуални рад и рад у групама приликом оспособљавања ученика да се служе материјалом, инструментима и апаратуром</w:t>
            </w:r>
          </w:p>
        </w:tc>
      </w:tr>
      <w:tr w:rsidR="00185F25" w:rsidRPr="002256E7" w14:paraId="103B3598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206F6E9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185F25" w:rsidRPr="000D778A" w14:paraId="3C0A7F82" w14:textId="77777777" w:rsidTr="00D94FEF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2"/>
          </w:tcPr>
          <w:p w14:paraId="4025F7AD" w14:textId="1F96A8E9" w:rsidR="000C08DD" w:rsidRDefault="0061135A" w:rsidP="0061135A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          </w:t>
            </w:r>
            <w:r w:rsidR="00326FDB">
              <w:rPr>
                <w:sz w:val="22"/>
                <w:szCs w:val="22"/>
                <w:lang w:val="sr-Cyrl-CS"/>
              </w:rPr>
              <w:t>Здравствена њега</w:t>
            </w:r>
          </w:p>
          <w:p w14:paraId="3B656618" w14:textId="784C77DB" w:rsidR="00256115" w:rsidRPr="00A4101F" w:rsidRDefault="00256115" w:rsidP="000C08DD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Морфологија зуба</w:t>
            </w:r>
          </w:p>
        </w:tc>
      </w:tr>
      <w:tr w:rsidR="00185F25" w:rsidRPr="002256E7" w14:paraId="68D445AE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9CA816E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85F25" w:rsidRPr="000C08DD" w14:paraId="1EBE3C96" w14:textId="77777777" w:rsidTr="00D94FEF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2"/>
          </w:tcPr>
          <w:p w14:paraId="525EBE97" w14:textId="575CD8FA" w:rsidR="00BA5E10" w:rsidRDefault="0078492D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др Мирјана Колак, др Жељко Колак, Болести зуба </w:t>
            </w:r>
            <w:r>
              <w:rPr>
                <w:bCs/>
                <w:sz w:val="22"/>
                <w:szCs w:val="22"/>
                <w:lang w:val="sr-Latn-BA"/>
              </w:rPr>
              <w:t>II</w:t>
            </w:r>
            <w:r>
              <w:rPr>
                <w:bCs/>
                <w:sz w:val="22"/>
                <w:szCs w:val="22"/>
                <w:lang w:val="sr-Cyrl-BA"/>
              </w:rPr>
              <w:t>, Завод за уџбенике и наставна средства Београд</w:t>
            </w:r>
          </w:p>
          <w:p w14:paraId="1FFCE044" w14:textId="0534D87E" w:rsidR="0078492D" w:rsidRPr="0078492D" w:rsidRDefault="0078492D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О. Караџов, Д. Кезеле, Д. Кубуровић, Д. Марковић, В. Петровић, Ендодонција, Београд</w:t>
            </w:r>
          </w:p>
          <w:p w14:paraId="6857C81B" w14:textId="3102A07A" w:rsidR="000C08DD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Кабинет са очигледним наставним средствима</w:t>
            </w:r>
          </w:p>
          <w:p w14:paraId="4CD34621" w14:textId="3E996B48" w:rsidR="000C08DD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Стручни каталози</w:t>
            </w:r>
          </w:p>
          <w:p w14:paraId="1EB58D56" w14:textId="213D70C2" w:rsidR="000C08DD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Слајдови и видео записи</w:t>
            </w:r>
          </w:p>
          <w:p w14:paraId="17C29441" w14:textId="1FDF7B24" w:rsidR="008360B3" w:rsidRPr="00BA5E10" w:rsidRDefault="008360B3" w:rsidP="0027146C">
            <w:pPr>
              <w:jc w:val="both"/>
              <w:rPr>
                <w:sz w:val="22"/>
                <w:szCs w:val="22"/>
                <w:lang w:val="sr-Cyrl-BA"/>
              </w:rPr>
            </w:pPr>
          </w:p>
        </w:tc>
      </w:tr>
      <w:tr w:rsidR="00185F25" w:rsidRPr="002256E7" w14:paraId="09089401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0326F819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85F25" w:rsidRPr="002256E7" w14:paraId="0BD71DAA" w14:textId="77777777" w:rsidTr="00D94FEF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2"/>
          </w:tcPr>
          <w:p w14:paraId="29229154" w14:textId="77777777" w:rsidR="00F233F0" w:rsidRDefault="00185F25" w:rsidP="00495726">
            <w:pPr>
              <w:rPr>
                <w:sz w:val="22"/>
                <w:szCs w:val="22"/>
                <w:lang w:val="sr-Cyrl-CS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  <w:r w:rsidR="008360B3">
              <w:rPr>
                <w:sz w:val="22"/>
                <w:szCs w:val="22"/>
                <w:lang w:val="sr-Cyrl-CS"/>
              </w:rPr>
              <w:t xml:space="preserve">      </w:t>
            </w:r>
            <w:r w:rsidR="00F03B35">
              <w:rPr>
                <w:sz w:val="22"/>
                <w:szCs w:val="22"/>
                <w:lang w:val="sr-Cyrl-CS"/>
              </w:rPr>
              <w:t>Оцјењивање и вредновање</w:t>
            </w:r>
            <w:r w:rsidR="00FB0B6B">
              <w:rPr>
                <w:sz w:val="22"/>
                <w:szCs w:val="22"/>
                <w:lang w:val="sr-Cyrl-CS"/>
              </w:rPr>
              <w:t xml:space="preserve"> ученика</w:t>
            </w:r>
            <w:r w:rsidR="00F03B35">
              <w:rPr>
                <w:sz w:val="22"/>
                <w:szCs w:val="22"/>
                <w:lang w:val="sr-Cyrl-CS"/>
              </w:rPr>
              <w:t xml:space="preserve"> </w:t>
            </w:r>
            <w:r w:rsidR="00243B52">
              <w:rPr>
                <w:sz w:val="22"/>
                <w:szCs w:val="22"/>
                <w:lang w:val="sr-Cyrl-CS"/>
              </w:rPr>
              <w:t>у складу са Законом о средњем образовању</w:t>
            </w:r>
            <w:r w:rsidR="00247A6E">
              <w:rPr>
                <w:sz w:val="22"/>
                <w:szCs w:val="22"/>
                <w:lang w:val="sr-Cyrl-CS"/>
              </w:rPr>
              <w:t xml:space="preserve"> и Правилником</w:t>
            </w:r>
            <w:r w:rsidR="00ED2642">
              <w:rPr>
                <w:sz w:val="22"/>
                <w:szCs w:val="22"/>
                <w:lang w:val="sr-Cyrl-CS"/>
              </w:rPr>
              <w:t xml:space="preserve"> о оцјењивању.</w:t>
            </w:r>
          </w:p>
          <w:p w14:paraId="2E2E1F5F" w14:textId="77777777" w:rsidR="00C40AF0" w:rsidRDefault="00C40AF0" w:rsidP="0049572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Оцјењивање:</w:t>
            </w:r>
          </w:p>
          <w:p w14:paraId="3A763E44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оцјењивање у школи;</w:t>
            </w:r>
          </w:p>
          <w:p w14:paraId="653F821E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 унапријед морају бити упознати са техником  и критеријумима оцјењивања;</w:t>
            </w:r>
          </w:p>
          <w:p w14:paraId="506F9F1A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 морају остварити минимално 50% свих дефинисаних резултата учења у свим одабраним техникама оцјењивања;</w:t>
            </w:r>
          </w:p>
          <w:p w14:paraId="653778FE" w14:textId="77777777" w:rsidR="00A22AC5" w:rsidRDefault="00A22AC5" w:rsidP="00A22AC5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Разрада технике оцјењивања:</w:t>
            </w:r>
          </w:p>
          <w:p w14:paraId="1C298C3B" w14:textId="7957CFD1" w:rsidR="00A22AC5" w:rsidRDefault="00F63B84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ИНТЕРВЈУ</w:t>
            </w:r>
            <w:r w:rsidR="00A22AC5">
              <w:rPr>
                <w:sz w:val="22"/>
                <w:szCs w:val="22"/>
                <w:lang w:val="sr-Cyrl-BA"/>
              </w:rPr>
              <w:t>-</w:t>
            </w:r>
            <w:r w:rsidR="000C08DD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оцјењивање резултата учења путем вербалног испитивања 1 на 1, а питања могу бити структуирана и неструктуирана</w:t>
            </w:r>
            <w:r w:rsidR="00F233F0">
              <w:rPr>
                <w:sz w:val="22"/>
                <w:szCs w:val="22"/>
                <w:lang w:val="sr-Cyrl-BA"/>
              </w:rPr>
              <w:t>;</w:t>
            </w:r>
          </w:p>
          <w:p w14:paraId="0B3A20D9" w14:textId="2E4AA5A5" w:rsidR="00F63B84" w:rsidRDefault="00F63B84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ТЕСТ- </w:t>
            </w:r>
            <w:r w:rsidR="006049E5">
              <w:rPr>
                <w:sz w:val="22"/>
                <w:szCs w:val="22"/>
                <w:lang w:val="sr-Cyrl-BA"/>
              </w:rPr>
              <w:t>обавезан метод на крају модула; питања морају бити објективног типа и унапријед дефинисана тако да њих постоји један одређени тачан одговор; ученик треба бити упознат са критеријумима оцјењивања овом техником;</w:t>
            </w:r>
          </w:p>
          <w:p w14:paraId="00F572C1" w14:textId="7DCC963B" w:rsidR="00F233F0" w:rsidRDefault="000C08DD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УСМЕНА ПРЕЗЕНТАЦИЈА</w:t>
            </w:r>
            <w:r w:rsidR="00F233F0">
              <w:rPr>
                <w:sz w:val="22"/>
                <w:szCs w:val="22"/>
                <w:lang w:val="sr-Cyrl-BA"/>
              </w:rPr>
              <w:t>- презентација по заданој теми уз одговарање на питања других учесника</w:t>
            </w:r>
            <w:r w:rsidR="00D16BE0">
              <w:rPr>
                <w:sz w:val="22"/>
                <w:szCs w:val="22"/>
                <w:lang w:val="sr-Cyrl-BA"/>
              </w:rPr>
              <w:t xml:space="preserve"> и </w:t>
            </w:r>
            <w:r w:rsidR="00F233F0">
              <w:rPr>
                <w:sz w:val="22"/>
                <w:szCs w:val="22"/>
                <w:lang w:val="sr-Cyrl-BA"/>
              </w:rPr>
              <w:t xml:space="preserve"> испитивача;</w:t>
            </w:r>
            <w:r w:rsidR="006049E5">
              <w:rPr>
                <w:sz w:val="22"/>
                <w:szCs w:val="22"/>
                <w:lang w:val="sr-Cyrl-BA"/>
              </w:rPr>
              <w:t xml:space="preserve"> треба је примјенити код свих ученика;</w:t>
            </w:r>
          </w:p>
          <w:p w14:paraId="27C8B98B" w14:textId="691AF2D2" w:rsidR="0044004A" w:rsidRPr="00F63B84" w:rsidRDefault="0044004A" w:rsidP="00F63B84">
            <w:pPr>
              <w:pStyle w:val="ListParagraph"/>
              <w:rPr>
                <w:sz w:val="22"/>
                <w:szCs w:val="22"/>
                <w:lang w:val="sr-Cyrl-BA"/>
              </w:rPr>
            </w:pPr>
          </w:p>
          <w:p w14:paraId="5A82D1A7" w14:textId="77777777" w:rsidR="0044004A" w:rsidRDefault="0044004A" w:rsidP="0044004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Важност технике оцјењивања:</w:t>
            </w:r>
          </w:p>
          <w:p w14:paraId="67B1CA6F" w14:textId="2436A768" w:rsidR="0044004A" w:rsidRDefault="006049E5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интервју</w:t>
            </w:r>
            <w:r w:rsidR="00D16BE0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30</w:t>
            </w:r>
            <w:r w:rsidR="007258E0">
              <w:rPr>
                <w:sz w:val="22"/>
                <w:szCs w:val="22"/>
                <w:lang w:val="sr-Cyrl-BA"/>
              </w:rPr>
              <w:t>%</w:t>
            </w:r>
          </w:p>
          <w:p w14:paraId="5FC0F980" w14:textId="006FD768" w:rsidR="006049E5" w:rsidRDefault="006049E5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тест     40%</w:t>
            </w:r>
          </w:p>
          <w:p w14:paraId="25D512C6" w14:textId="3D661F80" w:rsidR="002D098B" w:rsidRPr="0027146C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усмена презентација </w:t>
            </w:r>
            <w:r w:rsidR="006049E5">
              <w:rPr>
                <w:sz w:val="22"/>
                <w:szCs w:val="22"/>
                <w:lang w:val="sr-Cyrl-BA"/>
              </w:rPr>
              <w:t>30</w:t>
            </w:r>
            <w:r>
              <w:rPr>
                <w:sz w:val="22"/>
                <w:szCs w:val="22"/>
                <w:lang w:val="sr-Cyrl-BA"/>
              </w:rPr>
              <w:t>%</w:t>
            </w:r>
          </w:p>
          <w:p w14:paraId="36E1ED6A" w14:textId="77777777" w:rsidR="002D098B" w:rsidRDefault="002D098B" w:rsidP="007258E0">
            <w:pPr>
              <w:rPr>
                <w:sz w:val="22"/>
                <w:szCs w:val="22"/>
                <w:lang w:val="sr-Cyrl-BA"/>
              </w:rPr>
            </w:pPr>
          </w:p>
          <w:p w14:paraId="63A9E5B3" w14:textId="7A3DFB63" w:rsidR="007258E0" w:rsidRDefault="007258E0" w:rsidP="007258E0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Пролазност:</w:t>
            </w:r>
          </w:p>
          <w:p w14:paraId="07DDF732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довољан (2)           50-</w:t>
            </w:r>
            <w:r w:rsidRPr="007258E0">
              <w:rPr>
                <w:sz w:val="22"/>
                <w:szCs w:val="22"/>
                <w:lang w:val="sr-Cyrl-BA"/>
              </w:rPr>
              <w:t>60%</w:t>
            </w:r>
          </w:p>
          <w:p w14:paraId="6960F39B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добар (3)                60-80%</w:t>
            </w:r>
          </w:p>
          <w:p w14:paraId="476E7539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врло добар (4)       80-90%</w:t>
            </w:r>
          </w:p>
          <w:p w14:paraId="7393E578" w14:textId="77777777" w:rsidR="007258E0" w:rsidRP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одличан (5)            90-100%</w:t>
            </w:r>
          </w:p>
        </w:tc>
      </w:tr>
    </w:tbl>
    <w:p w14:paraId="5699B9FB" w14:textId="77777777" w:rsidR="00B87849" w:rsidRPr="002256E7" w:rsidRDefault="00B87849">
      <w:pPr>
        <w:rPr>
          <w:sz w:val="22"/>
          <w:szCs w:val="22"/>
          <w:lang w:val="sr-Cyrl-CS"/>
        </w:rPr>
      </w:pPr>
    </w:p>
    <w:p w14:paraId="6280A700" w14:textId="77777777" w:rsidR="00AF7C44" w:rsidRPr="002256E7" w:rsidRDefault="00AF7C44">
      <w:pPr>
        <w:rPr>
          <w:sz w:val="22"/>
          <w:szCs w:val="22"/>
          <w:lang w:val="sr-Cyrl-CS"/>
        </w:rPr>
      </w:pPr>
    </w:p>
    <w:p w14:paraId="7C939C83" w14:textId="77777777" w:rsidR="00C74A62" w:rsidRPr="00247A6E" w:rsidRDefault="00C74A62">
      <w:pPr>
        <w:rPr>
          <w:sz w:val="22"/>
          <w:szCs w:val="22"/>
          <w:lang w:val="sr-Cyrl-BA"/>
        </w:rPr>
      </w:pPr>
    </w:p>
    <w:sectPr w:rsidR="00C74A62" w:rsidRPr="00247A6E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B7C85"/>
    <w:multiLevelType w:val="hybridMultilevel"/>
    <w:tmpl w:val="A202BEA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A00470"/>
    <w:multiLevelType w:val="hybridMultilevel"/>
    <w:tmpl w:val="EB827126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5A166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E226642"/>
    <w:multiLevelType w:val="hybridMultilevel"/>
    <w:tmpl w:val="AF340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09552D"/>
    <w:multiLevelType w:val="hybridMultilevel"/>
    <w:tmpl w:val="E5A2367C"/>
    <w:lvl w:ilvl="0" w:tplc="CBC4A886">
      <w:start w:val="1"/>
      <w:numFmt w:val="bullet"/>
      <w:lvlText w:val="-"/>
      <w:lvlJc w:val="right"/>
      <w:pPr>
        <w:tabs>
          <w:tab w:val="num" w:pos="726"/>
        </w:tabs>
        <w:ind w:left="726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86B14"/>
    <w:multiLevelType w:val="hybridMultilevel"/>
    <w:tmpl w:val="73FC09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5E22BB0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6">
    <w:nsid w:val="19237E89"/>
    <w:multiLevelType w:val="hybridMultilevel"/>
    <w:tmpl w:val="B0C033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9CF4EE1"/>
    <w:multiLevelType w:val="hybridMultilevel"/>
    <w:tmpl w:val="F1F61AB6"/>
    <w:lvl w:ilvl="0" w:tplc="1A9299C2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5279B2"/>
    <w:multiLevelType w:val="hybridMultilevel"/>
    <w:tmpl w:val="A906E15E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A0001">
      <w:start w:val="1"/>
      <w:numFmt w:val="bullet"/>
      <w:lvlText w:val=""/>
      <w:lvlJc w:val="left"/>
      <w:pPr>
        <w:tabs>
          <w:tab w:val="num" w:pos="568"/>
        </w:tabs>
        <w:ind w:left="56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>
    <w:nsid w:val="1CE5264F"/>
    <w:multiLevelType w:val="hybridMultilevel"/>
    <w:tmpl w:val="9D38FFAA"/>
    <w:lvl w:ilvl="0" w:tplc="37AAF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B85DCB"/>
    <w:multiLevelType w:val="hybridMultilevel"/>
    <w:tmpl w:val="6F64D2FC"/>
    <w:lvl w:ilvl="0" w:tplc="1962491C">
      <w:start w:val="1"/>
      <w:numFmt w:val="decimal"/>
      <w:lvlText w:val="%1."/>
      <w:lvlJc w:val="left"/>
      <w:pPr>
        <w:tabs>
          <w:tab w:val="num" w:pos="798"/>
        </w:tabs>
        <w:ind w:left="7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11">
    <w:nsid w:val="22844783"/>
    <w:multiLevelType w:val="hybridMultilevel"/>
    <w:tmpl w:val="3BD278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7C4627"/>
    <w:multiLevelType w:val="hybridMultilevel"/>
    <w:tmpl w:val="3A44A0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ACC0499"/>
    <w:multiLevelType w:val="hybridMultilevel"/>
    <w:tmpl w:val="1C78AEE6"/>
    <w:lvl w:ilvl="0" w:tplc="176CF3C4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E629DC"/>
    <w:multiLevelType w:val="hybridMultilevel"/>
    <w:tmpl w:val="942A9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3D6476"/>
    <w:multiLevelType w:val="hybridMultilevel"/>
    <w:tmpl w:val="882EB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F521DD"/>
    <w:multiLevelType w:val="hybridMultilevel"/>
    <w:tmpl w:val="A96077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2C01A8"/>
    <w:multiLevelType w:val="hybridMultilevel"/>
    <w:tmpl w:val="FF480FF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32470E"/>
    <w:multiLevelType w:val="hybridMultilevel"/>
    <w:tmpl w:val="57AE17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DD2F26"/>
    <w:multiLevelType w:val="hybridMultilevel"/>
    <w:tmpl w:val="FA8A2A56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1">
    <w:nsid w:val="448F5AC5"/>
    <w:multiLevelType w:val="hybridMultilevel"/>
    <w:tmpl w:val="F038200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EC45A3"/>
    <w:multiLevelType w:val="hybridMultilevel"/>
    <w:tmpl w:val="61F68176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38"/>
        </w:tabs>
        <w:ind w:left="20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58"/>
        </w:tabs>
        <w:ind w:left="27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78"/>
        </w:tabs>
        <w:ind w:left="34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98"/>
        </w:tabs>
        <w:ind w:left="41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18"/>
        </w:tabs>
        <w:ind w:left="49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38"/>
        </w:tabs>
        <w:ind w:left="56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58"/>
        </w:tabs>
        <w:ind w:left="63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78"/>
        </w:tabs>
        <w:ind w:left="7078" w:hanging="180"/>
      </w:pPr>
    </w:lvl>
  </w:abstractNum>
  <w:abstractNum w:abstractNumId="23">
    <w:nsid w:val="49172DDE"/>
    <w:multiLevelType w:val="hybridMultilevel"/>
    <w:tmpl w:val="150267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E01F88"/>
    <w:multiLevelType w:val="hybridMultilevel"/>
    <w:tmpl w:val="9A808B96"/>
    <w:lvl w:ilvl="0" w:tplc="6068FB8E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25">
    <w:nsid w:val="4BE8487C"/>
    <w:multiLevelType w:val="hybridMultilevel"/>
    <w:tmpl w:val="0C9C0C3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157362"/>
    <w:multiLevelType w:val="hybridMultilevel"/>
    <w:tmpl w:val="B2F6121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6B3F4F"/>
    <w:multiLevelType w:val="hybridMultilevel"/>
    <w:tmpl w:val="FEB03CA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4D7F53EF"/>
    <w:multiLevelType w:val="hybridMultilevel"/>
    <w:tmpl w:val="989659C6"/>
    <w:lvl w:ilvl="0" w:tplc="1962491C">
      <w:start w:val="1"/>
      <w:numFmt w:val="decimal"/>
      <w:lvlText w:val="%1.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6"/>
        </w:tabs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6"/>
        </w:tabs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6"/>
        </w:tabs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6"/>
        </w:tabs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6"/>
        </w:tabs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6"/>
        </w:tabs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6"/>
        </w:tabs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6"/>
        </w:tabs>
        <w:ind w:left="6876" w:hanging="180"/>
      </w:pPr>
    </w:lvl>
  </w:abstractNum>
  <w:abstractNum w:abstractNumId="29">
    <w:nsid w:val="4E606F4B"/>
    <w:multiLevelType w:val="hybridMultilevel"/>
    <w:tmpl w:val="27D6B0D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5391328D"/>
    <w:multiLevelType w:val="hybridMultilevel"/>
    <w:tmpl w:val="228E1AA6"/>
    <w:lvl w:ilvl="0" w:tplc="B5868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57884B57"/>
    <w:multiLevelType w:val="hybridMultilevel"/>
    <w:tmpl w:val="5F34EB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59FB3504"/>
    <w:multiLevelType w:val="hybridMultilevel"/>
    <w:tmpl w:val="406CE12C"/>
    <w:lvl w:ilvl="0" w:tplc="43660718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457A66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34">
    <w:nsid w:val="5F9A4F46"/>
    <w:multiLevelType w:val="hybridMultilevel"/>
    <w:tmpl w:val="EFC4F0D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01713F1"/>
    <w:multiLevelType w:val="hybridMultilevel"/>
    <w:tmpl w:val="41BE9A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916DC2"/>
    <w:multiLevelType w:val="hybridMultilevel"/>
    <w:tmpl w:val="0DB8A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6353BC0"/>
    <w:multiLevelType w:val="hybridMultilevel"/>
    <w:tmpl w:val="D5523B9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39">
    <w:nsid w:val="681E0E09"/>
    <w:multiLevelType w:val="hybridMultilevel"/>
    <w:tmpl w:val="246ED372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40">
    <w:nsid w:val="6E340BC1"/>
    <w:multiLevelType w:val="hybridMultilevel"/>
    <w:tmpl w:val="CAFE0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3F2B3A"/>
    <w:multiLevelType w:val="hybridMultilevel"/>
    <w:tmpl w:val="0458F1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F07053"/>
    <w:multiLevelType w:val="hybridMultilevel"/>
    <w:tmpl w:val="CD28FECA"/>
    <w:lvl w:ilvl="0" w:tplc="A964E8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4F7122"/>
    <w:multiLevelType w:val="hybridMultilevel"/>
    <w:tmpl w:val="006C78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6829D0"/>
    <w:multiLevelType w:val="hybridMultilevel"/>
    <w:tmpl w:val="AD10D92A"/>
    <w:lvl w:ilvl="0" w:tplc="CBC4A886">
      <w:start w:val="1"/>
      <w:numFmt w:val="bullet"/>
      <w:lvlText w:val="-"/>
      <w:lvlJc w:val="right"/>
      <w:pPr>
        <w:tabs>
          <w:tab w:val="num" w:pos="786"/>
        </w:tabs>
        <w:ind w:left="786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5">
    <w:nsid w:val="7C0B092F"/>
    <w:multiLevelType w:val="hybridMultilevel"/>
    <w:tmpl w:val="F2E61F8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8"/>
  </w:num>
  <w:num w:numId="3">
    <w:abstractNumId w:val="33"/>
  </w:num>
  <w:num w:numId="4">
    <w:abstractNumId w:val="13"/>
  </w:num>
  <w:num w:numId="5">
    <w:abstractNumId w:val="19"/>
  </w:num>
  <w:num w:numId="6">
    <w:abstractNumId w:val="28"/>
  </w:num>
  <w:num w:numId="7">
    <w:abstractNumId w:val="10"/>
  </w:num>
  <w:num w:numId="8">
    <w:abstractNumId w:val="24"/>
  </w:num>
  <w:num w:numId="9">
    <w:abstractNumId w:val="7"/>
  </w:num>
  <w:num w:numId="10">
    <w:abstractNumId w:val="14"/>
  </w:num>
  <w:num w:numId="11">
    <w:abstractNumId w:val="32"/>
  </w:num>
  <w:num w:numId="12">
    <w:abstractNumId w:val="20"/>
  </w:num>
  <w:num w:numId="13">
    <w:abstractNumId w:val="44"/>
  </w:num>
  <w:num w:numId="14">
    <w:abstractNumId w:val="4"/>
  </w:num>
  <w:num w:numId="15">
    <w:abstractNumId w:val="17"/>
  </w:num>
  <w:num w:numId="16">
    <w:abstractNumId w:val="29"/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3"/>
  </w:num>
  <w:num w:numId="20">
    <w:abstractNumId w:val="0"/>
  </w:num>
  <w:num w:numId="21">
    <w:abstractNumId w:val="25"/>
  </w:num>
  <w:num w:numId="22">
    <w:abstractNumId w:val="11"/>
  </w:num>
  <w:num w:numId="23">
    <w:abstractNumId w:val="41"/>
  </w:num>
  <w:num w:numId="24">
    <w:abstractNumId w:val="1"/>
  </w:num>
  <w:num w:numId="25">
    <w:abstractNumId w:val="39"/>
  </w:num>
  <w:num w:numId="26">
    <w:abstractNumId w:val="6"/>
  </w:num>
  <w:num w:numId="27">
    <w:abstractNumId w:val="23"/>
  </w:num>
  <w:num w:numId="28">
    <w:abstractNumId w:val="27"/>
  </w:num>
  <w:num w:numId="29">
    <w:abstractNumId w:val="26"/>
  </w:num>
  <w:num w:numId="30">
    <w:abstractNumId w:val="22"/>
  </w:num>
  <w:num w:numId="31">
    <w:abstractNumId w:val="31"/>
  </w:num>
  <w:num w:numId="32">
    <w:abstractNumId w:val="18"/>
  </w:num>
  <w:num w:numId="33">
    <w:abstractNumId w:val="45"/>
  </w:num>
  <w:num w:numId="34">
    <w:abstractNumId w:val="3"/>
  </w:num>
  <w:num w:numId="35">
    <w:abstractNumId w:val="30"/>
  </w:num>
  <w:num w:numId="36">
    <w:abstractNumId w:val="38"/>
  </w:num>
  <w:num w:numId="37">
    <w:abstractNumId w:val="34"/>
  </w:num>
  <w:num w:numId="38">
    <w:abstractNumId w:val="5"/>
  </w:num>
  <w:num w:numId="39">
    <w:abstractNumId w:val="21"/>
  </w:num>
  <w:num w:numId="40">
    <w:abstractNumId w:val="9"/>
  </w:num>
  <w:num w:numId="41">
    <w:abstractNumId w:val="42"/>
  </w:num>
  <w:num w:numId="42">
    <w:abstractNumId w:val="15"/>
  </w:num>
  <w:num w:numId="43">
    <w:abstractNumId w:val="40"/>
  </w:num>
  <w:num w:numId="44">
    <w:abstractNumId w:val="16"/>
  </w:num>
  <w:num w:numId="45">
    <w:abstractNumId w:val="36"/>
  </w:num>
  <w:num w:numId="46">
    <w:abstractNumId w:val="2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849"/>
    <w:rsid w:val="00003944"/>
    <w:rsid w:val="00010CD1"/>
    <w:rsid w:val="00022E3F"/>
    <w:rsid w:val="0002337A"/>
    <w:rsid w:val="00025C77"/>
    <w:rsid w:val="00030175"/>
    <w:rsid w:val="00030F7A"/>
    <w:rsid w:val="00031834"/>
    <w:rsid w:val="00047743"/>
    <w:rsid w:val="00050DE2"/>
    <w:rsid w:val="000512A1"/>
    <w:rsid w:val="00060671"/>
    <w:rsid w:val="00062AF9"/>
    <w:rsid w:val="00065E62"/>
    <w:rsid w:val="00067489"/>
    <w:rsid w:val="000703DF"/>
    <w:rsid w:val="00072BD6"/>
    <w:rsid w:val="00081302"/>
    <w:rsid w:val="00084F71"/>
    <w:rsid w:val="000924A7"/>
    <w:rsid w:val="00092D29"/>
    <w:rsid w:val="00093072"/>
    <w:rsid w:val="000A391C"/>
    <w:rsid w:val="000A455F"/>
    <w:rsid w:val="000B099E"/>
    <w:rsid w:val="000B0D88"/>
    <w:rsid w:val="000B10D6"/>
    <w:rsid w:val="000B1F88"/>
    <w:rsid w:val="000B275F"/>
    <w:rsid w:val="000C08DD"/>
    <w:rsid w:val="000C1017"/>
    <w:rsid w:val="000D161D"/>
    <w:rsid w:val="000D778A"/>
    <w:rsid w:val="000E0CD7"/>
    <w:rsid w:val="000F217B"/>
    <w:rsid w:val="00102184"/>
    <w:rsid w:val="00103EE0"/>
    <w:rsid w:val="0010760C"/>
    <w:rsid w:val="001111E2"/>
    <w:rsid w:val="001119DE"/>
    <w:rsid w:val="00111B19"/>
    <w:rsid w:val="00112121"/>
    <w:rsid w:val="00117B71"/>
    <w:rsid w:val="001244D6"/>
    <w:rsid w:val="00124AFC"/>
    <w:rsid w:val="00131092"/>
    <w:rsid w:val="00135104"/>
    <w:rsid w:val="00141A8A"/>
    <w:rsid w:val="00152A0A"/>
    <w:rsid w:val="001628FE"/>
    <w:rsid w:val="0018509C"/>
    <w:rsid w:val="00185F25"/>
    <w:rsid w:val="00190B58"/>
    <w:rsid w:val="00196723"/>
    <w:rsid w:val="001A33A2"/>
    <w:rsid w:val="001A423A"/>
    <w:rsid w:val="001A4289"/>
    <w:rsid w:val="001B51E5"/>
    <w:rsid w:val="001B67BF"/>
    <w:rsid w:val="001C3811"/>
    <w:rsid w:val="001D19B5"/>
    <w:rsid w:val="001E169E"/>
    <w:rsid w:val="001F0CC3"/>
    <w:rsid w:val="001F2903"/>
    <w:rsid w:val="001F733B"/>
    <w:rsid w:val="00202169"/>
    <w:rsid w:val="00204290"/>
    <w:rsid w:val="002075CF"/>
    <w:rsid w:val="00214315"/>
    <w:rsid w:val="00214BE5"/>
    <w:rsid w:val="00215DE6"/>
    <w:rsid w:val="0021653B"/>
    <w:rsid w:val="002256E7"/>
    <w:rsid w:val="00226DFD"/>
    <w:rsid w:val="00243B52"/>
    <w:rsid w:val="00247A6E"/>
    <w:rsid w:val="0025605C"/>
    <w:rsid w:val="00256115"/>
    <w:rsid w:val="00265835"/>
    <w:rsid w:val="0027146C"/>
    <w:rsid w:val="0029415A"/>
    <w:rsid w:val="002A3474"/>
    <w:rsid w:val="002B692F"/>
    <w:rsid w:val="002C0457"/>
    <w:rsid w:val="002C0F30"/>
    <w:rsid w:val="002C2496"/>
    <w:rsid w:val="002C592F"/>
    <w:rsid w:val="002D098B"/>
    <w:rsid w:val="002E3D6B"/>
    <w:rsid w:val="002E5BB9"/>
    <w:rsid w:val="002E7445"/>
    <w:rsid w:val="002F160F"/>
    <w:rsid w:val="002F3854"/>
    <w:rsid w:val="002F4D34"/>
    <w:rsid w:val="00301B07"/>
    <w:rsid w:val="0031402F"/>
    <w:rsid w:val="003147D2"/>
    <w:rsid w:val="003253D6"/>
    <w:rsid w:val="00326FDB"/>
    <w:rsid w:val="003274BB"/>
    <w:rsid w:val="00334CEA"/>
    <w:rsid w:val="003362B3"/>
    <w:rsid w:val="003377A9"/>
    <w:rsid w:val="003475C1"/>
    <w:rsid w:val="0035143C"/>
    <w:rsid w:val="00351EE4"/>
    <w:rsid w:val="00356AC9"/>
    <w:rsid w:val="00357011"/>
    <w:rsid w:val="003616D0"/>
    <w:rsid w:val="00362BEC"/>
    <w:rsid w:val="00363F48"/>
    <w:rsid w:val="003646C3"/>
    <w:rsid w:val="00370ADE"/>
    <w:rsid w:val="00374B3B"/>
    <w:rsid w:val="003800ED"/>
    <w:rsid w:val="00380E77"/>
    <w:rsid w:val="00381066"/>
    <w:rsid w:val="00381C28"/>
    <w:rsid w:val="003906E4"/>
    <w:rsid w:val="00392024"/>
    <w:rsid w:val="00396361"/>
    <w:rsid w:val="003A3C62"/>
    <w:rsid w:val="003A6743"/>
    <w:rsid w:val="003B11C2"/>
    <w:rsid w:val="003B7D89"/>
    <w:rsid w:val="003C1971"/>
    <w:rsid w:val="003C312A"/>
    <w:rsid w:val="003C3E14"/>
    <w:rsid w:val="003C6BB8"/>
    <w:rsid w:val="003C75F6"/>
    <w:rsid w:val="003D33C2"/>
    <w:rsid w:val="003D4371"/>
    <w:rsid w:val="003D6487"/>
    <w:rsid w:val="003E1133"/>
    <w:rsid w:val="003E21C0"/>
    <w:rsid w:val="003E60B8"/>
    <w:rsid w:val="003F3D77"/>
    <w:rsid w:val="00406DCB"/>
    <w:rsid w:val="00411388"/>
    <w:rsid w:val="0041326C"/>
    <w:rsid w:val="0042547A"/>
    <w:rsid w:val="00427B92"/>
    <w:rsid w:val="00431C81"/>
    <w:rsid w:val="004335D0"/>
    <w:rsid w:val="0044004A"/>
    <w:rsid w:val="00442D32"/>
    <w:rsid w:val="0044567F"/>
    <w:rsid w:val="00454C55"/>
    <w:rsid w:val="00455384"/>
    <w:rsid w:val="0046189F"/>
    <w:rsid w:val="00462C9C"/>
    <w:rsid w:val="00465FE9"/>
    <w:rsid w:val="004817D9"/>
    <w:rsid w:val="004854B5"/>
    <w:rsid w:val="00485F84"/>
    <w:rsid w:val="00495726"/>
    <w:rsid w:val="0049651C"/>
    <w:rsid w:val="00496D95"/>
    <w:rsid w:val="004A1BD3"/>
    <w:rsid w:val="004A29BB"/>
    <w:rsid w:val="004A34D0"/>
    <w:rsid w:val="004A4228"/>
    <w:rsid w:val="004A4956"/>
    <w:rsid w:val="004A75AE"/>
    <w:rsid w:val="004B5BBF"/>
    <w:rsid w:val="004C1918"/>
    <w:rsid w:val="004C33EC"/>
    <w:rsid w:val="004C402A"/>
    <w:rsid w:val="004D0BD2"/>
    <w:rsid w:val="004D6671"/>
    <w:rsid w:val="00502140"/>
    <w:rsid w:val="00502AF9"/>
    <w:rsid w:val="00506B9D"/>
    <w:rsid w:val="005133F3"/>
    <w:rsid w:val="00521ABF"/>
    <w:rsid w:val="00523596"/>
    <w:rsid w:val="0053365B"/>
    <w:rsid w:val="00541FB8"/>
    <w:rsid w:val="00542526"/>
    <w:rsid w:val="0055652B"/>
    <w:rsid w:val="005633C4"/>
    <w:rsid w:val="00563B79"/>
    <w:rsid w:val="00571931"/>
    <w:rsid w:val="00586373"/>
    <w:rsid w:val="00592937"/>
    <w:rsid w:val="00596C1D"/>
    <w:rsid w:val="005D37EB"/>
    <w:rsid w:val="005F2298"/>
    <w:rsid w:val="006049E5"/>
    <w:rsid w:val="0061063B"/>
    <w:rsid w:val="0061135A"/>
    <w:rsid w:val="00611630"/>
    <w:rsid w:val="00611A5C"/>
    <w:rsid w:val="00611CCA"/>
    <w:rsid w:val="00612F4C"/>
    <w:rsid w:val="0061467C"/>
    <w:rsid w:val="00614D9F"/>
    <w:rsid w:val="00615D42"/>
    <w:rsid w:val="00625EAA"/>
    <w:rsid w:val="006277B0"/>
    <w:rsid w:val="006441F1"/>
    <w:rsid w:val="00644208"/>
    <w:rsid w:val="006442B5"/>
    <w:rsid w:val="00645E2A"/>
    <w:rsid w:val="006531F2"/>
    <w:rsid w:val="0065469E"/>
    <w:rsid w:val="00656BB2"/>
    <w:rsid w:val="00661124"/>
    <w:rsid w:val="00664218"/>
    <w:rsid w:val="006659E6"/>
    <w:rsid w:val="006666F7"/>
    <w:rsid w:val="006718EE"/>
    <w:rsid w:val="0067240F"/>
    <w:rsid w:val="00673CA6"/>
    <w:rsid w:val="00674AA0"/>
    <w:rsid w:val="00680789"/>
    <w:rsid w:val="006941B7"/>
    <w:rsid w:val="006951A2"/>
    <w:rsid w:val="006A3FB6"/>
    <w:rsid w:val="006B0EF3"/>
    <w:rsid w:val="006B73EA"/>
    <w:rsid w:val="006C304C"/>
    <w:rsid w:val="006D1AE1"/>
    <w:rsid w:val="006D2396"/>
    <w:rsid w:val="006D31F2"/>
    <w:rsid w:val="006F0864"/>
    <w:rsid w:val="006F5695"/>
    <w:rsid w:val="006F5D88"/>
    <w:rsid w:val="006F77CB"/>
    <w:rsid w:val="007102F3"/>
    <w:rsid w:val="00716878"/>
    <w:rsid w:val="007258E0"/>
    <w:rsid w:val="007341B5"/>
    <w:rsid w:val="00745D7F"/>
    <w:rsid w:val="0075779F"/>
    <w:rsid w:val="007644A3"/>
    <w:rsid w:val="00764BAD"/>
    <w:rsid w:val="00767E0F"/>
    <w:rsid w:val="00771F48"/>
    <w:rsid w:val="00775510"/>
    <w:rsid w:val="0078492D"/>
    <w:rsid w:val="007877CA"/>
    <w:rsid w:val="00790F8F"/>
    <w:rsid w:val="00791306"/>
    <w:rsid w:val="007A24D7"/>
    <w:rsid w:val="007A3B4D"/>
    <w:rsid w:val="007A40CE"/>
    <w:rsid w:val="007A6270"/>
    <w:rsid w:val="007B2594"/>
    <w:rsid w:val="007D002D"/>
    <w:rsid w:val="007D46AB"/>
    <w:rsid w:val="007E3C79"/>
    <w:rsid w:val="007E586E"/>
    <w:rsid w:val="007F02E2"/>
    <w:rsid w:val="008108D2"/>
    <w:rsid w:val="008115A7"/>
    <w:rsid w:val="008143FC"/>
    <w:rsid w:val="008144B4"/>
    <w:rsid w:val="008159FC"/>
    <w:rsid w:val="00816B3B"/>
    <w:rsid w:val="00817313"/>
    <w:rsid w:val="0082629C"/>
    <w:rsid w:val="008300B7"/>
    <w:rsid w:val="00833057"/>
    <w:rsid w:val="00833E8C"/>
    <w:rsid w:val="008360B3"/>
    <w:rsid w:val="008436AE"/>
    <w:rsid w:val="00846B82"/>
    <w:rsid w:val="00856B15"/>
    <w:rsid w:val="00857F73"/>
    <w:rsid w:val="008617FD"/>
    <w:rsid w:val="00863338"/>
    <w:rsid w:val="00866CBA"/>
    <w:rsid w:val="00866DEC"/>
    <w:rsid w:val="0087198C"/>
    <w:rsid w:val="00876626"/>
    <w:rsid w:val="008B1A5C"/>
    <w:rsid w:val="008B4456"/>
    <w:rsid w:val="008D03B9"/>
    <w:rsid w:val="008D1CFE"/>
    <w:rsid w:val="008D5B7A"/>
    <w:rsid w:val="008E133A"/>
    <w:rsid w:val="00901403"/>
    <w:rsid w:val="00914C51"/>
    <w:rsid w:val="00917847"/>
    <w:rsid w:val="009247D0"/>
    <w:rsid w:val="00925581"/>
    <w:rsid w:val="009400D0"/>
    <w:rsid w:val="00950BB0"/>
    <w:rsid w:val="00953AEE"/>
    <w:rsid w:val="00954879"/>
    <w:rsid w:val="00955B57"/>
    <w:rsid w:val="00961FCB"/>
    <w:rsid w:val="00963719"/>
    <w:rsid w:val="00965520"/>
    <w:rsid w:val="00965FB4"/>
    <w:rsid w:val="00966466"/>
    <w:rsid w:val="00972F46"/>
    <w:rsid w:val="00973793"/>
    <w:rsid w:val="00975C19"/>
    <w:rsid w:val="009862D7"/>
    <w:rsid w:val="009A4919"/>
    <w:rsid w:val="009A6F4F"/>
    <w:rsid w:val="009B0C6A"/>
    <w:rsid w:val="009C237F"/>
    <w:rsid w:val="009C51D0"/>
    <w:rsid w:val="009C6B4D"/>
    <w:rsid w:val="009D13B6"/>
    <w:rsid w:val="009D1AFC"/>
    <w:rsid w:val="009E0306"/>
    <w:rsid w:val="009E2629"/>
    <w:rsid w:val="009F1FE3"/>
    <w:rsid w:val="009F747F"/>
    <w:rsid w:val="00A07BA7"/>
    <w:rsid w:val="00A179EC"/>
    <w:rsid w:val="00A17E66"/>
    <w:rsid w:val="00A22AC5"/>
    <w:rsid w:val="00A33F48"/>
    <w:rsid w:val="00A36B0D"/>
    <w:rsid w:val="00A4101F"/>
    <w:rsid w:val="00A4792A"/>
    <w:rsid w:val="00A67675"/>
    <w:rsid w:val="00A746CA"/>
    <w:rsid w:val="00A84A1D"/>
    <w:rsid w:val="00A8563A"/>
    <w:rsid w:val="00A953A5"/>
    <w:rsid w:val="00A96A33"/>
    <w:rsid w:val="00AA0240"/>
    <w:rsid w:val="00AA6C99"/>
    <w:rsid w:val="00AB45F9"/>
    <w:rsid w:val="00AD2435"/>
    <w:rsid w:val="00AD6BF6"/>
    <w:rsid w:val="00AD7353"/>
    <w:rsid w:val="00AE1FC7"/>
    <w:rsid w:val="00AE2516"/>
    <w:rsid w:val="00AE3397"/>
    <w:rsid w:val="00AE64B0"/>
    <w:rsid w:val="00AF7C44"/>
    <w:rsid w:val="00B1154E"/>
    <w:rsid w:val="00B152A4"/>
    <w:rsid w:val="00B31493"/>
    <w:rsid w:val="00B40609"/>
    <w:rsid w:val="00B40C08"/>
    <w:rsid w:val="00B50F67"/>
    <w:rsid w:val="00B52203"/>
    <w:rsid w:val="00B53307"/>
    <w:rsid w:val="00B54BE0"/>
    <w:rsid w:val="00B5792E"/>
    <w:rsid w:val="00B57E10"/>
    <w:rsid w:val="00B61025"/>
    <w:rsid w:val="00B724BD"/>
    <w:rsid w:val="00B77AB0"/>
    <w:rsid w:val="00B81B98"/>
    <w:rsid w:val="00B87275"/>
    <w:rsid w:val="00B87849"/>
    <w:rsid w:val="00B87A5E"/>
    <w:rsid w:val="00B956F1"/>
    <w:rsid w:val="00B956F7"/>
    <w:rsid w:val="00B97063"/>
    <w:rsid w:val="00BA5E10"/>
    <w:rsid w:val="00BB04BC"/>
    <w:rsid w:val="00BB292B"/>
    <w:rsid w:val="00BB412C"/>
    <w:rsid w:val="00BC372B"/>
    <w:rsid w:val="00BC7A7C"/>
    <w:rsid w:val="00BD6EC7"/>
    <w:rsid w:val="00BD7BE9"/>
    <w:rsid w:val="00BD7D55"/>
    <w:rsid w:val="00BE19C8"/>
    <w:rsid w:val="00BE272C"/>
    <w:rsid w:val="00BE2894"/>
    <w:rsid w:val="00BF4C20"/>
    <w:rsid w:val="00C07264"/>
    <w:rsid w:val="00C25811"/>
    <w:rsid w:val="00C27C53"/>
    <w:rsid w:val="00C37FBF"/>
    <w:rsid w:val="00C40AF0"/>
    <w:rsid w:val="00C41F06"/>
    <w:rsid w:val="00C529C4"/>
    <w:rsid w:val="00C53CF9"/>
    <w:rsid w:val="00C61C07"/>
    <w:rsid w:val="00C64983"/>
    <w:rsid w:val="00C7074A"/>
    <w:rsid w:val="00C717EA"/>
    <w:rsid w:val="00C71F4A"/>
    <w:rsid w:val="00C72685"/>
    <w:rsid w:val="00C74A62"/>
    <w:rsid w:val="00C75602"/>
    <w:rsid w:val="00C7696F"/>
    <w:rsid w:val="00C8172A"/>
    <w:rsid w:val="00C94847"/>
    <w:rsid w:val="00CC0909"/>
    <w:rsid w:val="00CE6374"/>
    <w:rsid w:val="00CF72A2"/>
    <w:rsid w:val="00D01873"/>
    <w:rsid w:val="00D025D0"/>
    <w:rsid w:val="00D0707A"/>
    <w:rsid w:val="00D14F49"/>
    <w:rsid w:val="00D16BE0"/>
    <w:rsid w:val="00D33362"/>
    <w:rsid w:val="00D34CF4"/>
    <w:rsid w:val="00D40ACF"/>
    <w:rsid w:val="00D4188C"/>
    <w:rsid w:val="00D546EB"/>
    <w:rsid w:val="00D54DC7"/>
    <w:rsid w:val="00D65F6A"/>
    <w:rsid w:val="00D70AC0"/>
    <w:rsid w:val="00D75130"/>
    <w:rsid w:val="00D77772"/>
    <w:rsid w:val="00D806C1"/>
    <w:rsid w:val="00D82220"/>
    <w:rsid w:val="00D85B6F"/>
    <w:rsid w:val="00D927E3"/>
    <w:rsid w:val="00D948DC"/>
    <w:rsid w:val="00D94FEF"/>
    <w:rsid w:val="00DA16E7"/>
    <w:rsid w:val="00DA3968"/>
    <w:rsid w:val="00DB57E7"/>
    <w:rsid w:val="00DC0053"/>
    <w:rsid w:val="00DC03A3"/>
    <w:rsid w:val="00DC0DF5"/>
    <w:rsid w:val="00DC66F7"/>
    <w:rsid w:val="00DE1CAB"/>
    <w:rsid w:val="00DE5500"/>
    <w:rsid w:val="00DF08CE"/>
    <w:rsid w:val="00E0527F"/>
    <w:rsid w:val="00E05927"/>
    <w:rsid w:val="00E063F2"/>
    <w:rsid w:val="00E1331D"/>
    <w:rsid w:val="00E15CC0"/>
    <w:rsid w:val="00E174E9"/>
    <w:rsid w:val="00E23035"/>
    <w:rsid w:val="00E32EBE"/>
    <w:rsid w:val="00E34968"/>
    <w:rsid w:val="00E41142"/>
    <w:rsid w:val="00E44532"/>
    <w:rsid w:val="00E44F4D"/>
    <w:rsid w:val="00E50B3C"/>
    <w:rsid w:val="00E776EC"/>
    <w:rsid w:val="00E80A0B"/>
    <w:rsid w:val="00E83037"/>
    <w:rsid w:val="00E83C4F"/>
    <w:rsid w:val="00E93098"/>
    <w:rsid w:val="00E97A19"/>
    <w:rsid w:val="00EA0F82"/>
    <w:rsid w:val="00EB060C"/>
    <w:rsid w:val="00EB4FDC"/>
    <w:rsid w:val="00EC1BDD"/>
    <w:rsid w:val="00ED2642"/>
    <w:rsid w:val="00ED46BA"/>
    <w:rsid w:val="00F03B35"/>
    <w:rsid w:val="00F05903"/>
    <w:rsid w:val="00F1335F"/>
    <w:rsid w:val="00F158A0"/>
    <w:rsid w:val="00F21737"/>
    <w:rsid w:val="00F21F4D"/>
    <w:rsid w:val="00F22257"/>
    <w:rsid w:val="00F233F0"/>
    <w:rsid w:val="00F31B9C"/>
    <w:rsid w:val="00F34A5E"/>
    <w:rsid w:val="00F354D0"/>
    <w:rsid w:val="00F52F69"/>
    <w:rsid w:val="00F56080"/>
    <w:rsid w:val="00F572F2"/>
    <w:rsid w:val="00F60309"/>
    <w:rsid w:val="00F6225D"/>
    <w:rsid w:val="00F63B84"/>
    <w:rsid w:val="00F63D28"/>
    <w:rsid w:val="00F67087"/>
    <w:rsid w:val="00F81E06"/>
    <w:rsid w:val="00F83082"/>
    <w:rsid w:val="00F91A70"/>
    <w:rsid w:val="00FA3344"/>
    <w:rsid w:val="00FA5471"/>
    <w:rsid w:val="00FB0B6B"/>
    <w:rsid w:val="00FD4860"/>
    <w:rsid w:val="00FE0E30"/>
    <w:rsid w:val="00FE0F18"/>
    <w:rsid w:val="00FE1FE2"/>
    <w:rsid w:val="00FF09E9"/>
    <w:rsid w:val="00FF7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0E4A47"/>
  <w15:docId w15:val="{956F88BB-E4E5-465A-817C-0DF0BBE9B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basedOn w:val="DefaultParagraphFont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80A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80A0B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6F3743-7171-4813-94F4-6C811F3A2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1</Pages>
  <Words>994</Words>
  <Characters>5667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6648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24. Milija Marjanovic</cp:lastModifiedBy>
  <cp:revision>45</cp:revision>
  <cp:lastPrinted>2020-03-17T06:21:00Z</cp:lastPrinted>
  <dcterms:created xsi:type="dcterms:W3CDTF">2021-04-18T19:27:00Z</dcterms:created>
  <dcterms:modified xsi:type="dcterms:W3CDTF">2022-07-06T10:15:00Z</dcterms:modified>
</cp:coreProperties>
</file>